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34" w:rsidRDefault="00BD3634" w:rsidP="00BD3634">
      <w:pPr>
        <w:spacing w:line="240" w:lineRule="auto"/>
        <w:rPr>
          <w:rFonts w:ascii="Arial" w:hAnsi="Arial" w:cs="Arial"/>
          <w:sz w:val="18"/>
          <w:szCs w:val="18"/>
        </w:rPr>
      </w:pPr>
      <w:r>
        <w:object w:dxaOrig="653" w:dyaOrig="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pt" o:ole="">
            <v:imagedata r:id="rId5" o:title=""/>
          </v:shape>
          <o:OLEObject Type="Embed" ProgID="CorelDRAW.Graphic.11" ShapeID="_x0000_i1025" DrawAspect="Content" ObjectID="_1772963582" r:id="rId6"/>
        </w:object>
      </w:r>
      <w:r>
        <w:t xml:space="preserve">         </w:t>
      </w:r>
      <w:r>
        <w:object w:dxaOrig="6320" w:dyaOrig="602">
          <v:shape id="_x0000_i1026" type="#_x0000_t75" style="width:323.25pt;height:30pt" o:ole="">
            <v:imagedata r:id="rId7" o:title=""/>
          </v:shape>
          <o:OLEObject Type="Embed" ProgID="CorelDRAW.Graphic.11" ShapeID="_x0000_i1026" DrawAspect="Content" ObjectID="_1772963583" r:id="rId8"/>
        </w:object>
      </w:r>
      <w:r>
        <w:t xml:space="preserve">          </w:t>
      </w:r>
      <w:r>
        <w:object w:dxaOrig="653" w:dyaOrig="609">
          <v:shape id="_x0000_i1027" type="#_x0000_t75" style="width:33pt;height:30pt" o:ole="">
            <v:imagedata r:id="rId5" o:title=""/>
          </v:shape>
          <o:OLEObject Type="Embed" ProgID="CorelDRAW.Graphic.11" ShapeID="_x0000_i1027" DrawAspect="Content" ObjectID="_1772963584" r:id="rId9"/>
        </w:object>
      </w:r>
    </w:p>
    <w:p w:rsidR="00BD3634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D3634" w:rsidRPr="00214AAA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>KLASA: 602-03/2</w:t>
      </w:r>
      <w:r w:rsidR="00EE44BF" w:rsidRPr="00214AAA">
        <w:rPr>
          <w:rFonts w:ascii="Arial" w:hAnsi="Arial" w:cs="Arial"/>
          <w:sz w:val="24"/>
          <w:szCs w:val="24"/>
        </w:rPr>
        <w:t>4</w:t>
      </w:r>
      <w:r w:rsidRPr="00214AAA">
        <w:rPr>
          <w:rFonts w:ascii="Arial" w:hAnsi="Arial" w:cs="Arial"/>
          <w:sz w:val="24"/>
          <w:szCs w:val="24"/>
        </w:rPr>
        <w:t>-01-</w:t>
      </w:r>
      <w:r w:rsidR="001173DD">
        <w:rPr>
          <w:rFonts w:ascii="Arial" w:hAnsi="Arial" w:cs="Arial"/>
          <w:sz w:val="24"/>
          <w:szCs w:val="24"/>
        </w:rPr>
        <w:t>53</w:t>
      </w:r>
      <w:bookmarkStart w:id="0" w:name="_GoBack"/>
      <w:bookmarkEnd w:id="0"/>
    </w:p>
    <w:p w:rsidR="00BD3634" w:rsidRPr="00214AAA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>URBROJ: 2170-56-01-2</w:t>
      </w:r>
      <w:r w:rsidR="00EE44BF" w:rsidRPr="00214AAA">
        <w:rPr>
          <w:rFonts w:ascii="Arial" w:hAnsi="Arial" w:cs="Arial"/>
          <w:sz w:val="24"/>
          <w:szCs w:val="24"/>
        </w:rPr>
        <w:t>4</w:t>
      </w:r>
      <w:r w:rsidRPr="00214AAA">
        <w:rPr>
          <w:rFonts w:ascii="Arial" w:hAnsi="Arial" w:cs="Arial"/>
          <w:sz w:val="24"/>
          <w:szCs w:val="24"/>
        </w:rPr>
        <w:t>-0</w:t>
      </w:r>
    </w:p>
    <w:p w:rsidR="00BD3634" w:rsidRPr="00214AAA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D3634" w:rsidRPr="00214AAA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Rijeka, </w:t>
      </w:r>
      <w:r w:rsidR="00B700C2" w:rsidRPr="00214AAA">
        <w:rPr>
          <w:rFonts w:ascii="Arial" w:hAnsi="Arial" w:cs="Arial"/>
          <w:sz w:val="24"/>
          <w:szCs w:val="24"/>
        </w:rPr>
        <w:t>2</w:t>
      </w:r>
      <w:r w:rsidR="00386A02">
        <w:rPr>
          <w:rFonts w:ascii="Arial" w:hAnsi="Arial" w:cs="Arial"/>
          <w:sz w:val="24"/>
          <w:szCs w:val="24"/>
        </w:rPr>
        <w:t>6</w:t>
      </w:r>
      <w:r w:rsidRPr="00214AAA">
        <w:rPr>
          <w:rFonts w:ascii="Arial" w:hAnsi="Arial" w:cs="Arial"/>
          <w:sz w:val="24"/>
          <w:szCs w:val="24"/>
        </w:rPr>
        <w:t>.0</w:t>
      </w:r>
      <w:r w:rsidR="00EE44BF" w:rsidRPr="00214AAA">
        <w:rPr>
          <w:rFonts w:ascii="Arial" w:hAnsi="Arial" w:cs="Arial"/>
          <w:sz w:val="24"/>
          <w:szCs w:val="24"/>
        </w:rPr>
        <w:t>3</w:t>
      </w:r>
      <w:r w:rsidRPr="00214AAA">
        <w:rPr>
          <w:rFonts w:ascii="Arial" w:hAnsi="Arial" w:cs="Arial"/>
          <w:sz w:val="24"/>
          <w:szCs w:val="24"/>
        </w:rPr>
        <w:t>.202</w:t>
      </w:r>
      <w:r w:rsidR="00EE44BF" w:rsidRPr="00214AAA">
        <w:rPr>
          <w:rFonts w:ascii="Arial" w:hAnsi="Arial" w:cs="Arial"/>
          <w:sz w:val="24"/>
          <w:szCs w:val="24"/>
        </w:rPr>
        <w:t>4</w:t>
      </w:r>
      <w:r w:rsidRPr="00214AAA">
        <w:rPr>
          <w:rFonts w:ascii="Arial" w:hAnsi="Arial" w:cs="Arial"/>
          <w:sz w:val="24"/>
          <w:szCs w:val="24"/>
        </w:rPr>
        <w:t>.</w:t>
      </w:r>
    </w:p>
    <w:p w:rsidR="00BD3634" w:rsidRPr="00214AAA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                                                                         PRIMORSKO-GORANSKA ŽUPANIJA</w:t>
      </w:r>
    </w:p>
    <w:p w:rsidR="00BD3634" w:rsidRPr="00214AAA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                                                                         Upravni odjel za odgoj i obrazovanje</w:t>
      </w:r>
    </w:p>
    <w:p w:rsidR="00BD3634" w:rsidRPr="00214AAA" w:rsidRDefault="00BD3634" w:rsidP="00BD3634">
      <w:pPr>
        <w:spacing w:after="0" w:line="240" w:lineRule="atLeast"/>
        <w:rPr>
          <w:rFonts w:ascii="Arial" w:hAnsi="Arial" w:cs="Arial"/>
          <w:i/>
          <w:sz w:val="24"/>
          <w:szCs w:val="24"/>
        </w:rPr>
      </w:pPr>
      <w:r w:rsidRPr="00214AA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n/r </w:t>
      </w:r>
      <w:r w:rsidR="009958D3" w:rsidRPr="00214AAA">
        <w:rPr>
          <w:rFonts w:ascii="Arial" w:hAnsi="Arial" w:cs="Arial"/>
          <w:i/>
          <w:sz w:val="24"/>
          <w:szCs w:val="24"/>
        </w:rPr>
        <w:t xml:space="preserve">Nikole </w:t>
      </w:r>
      <w:proofErr w:type="spellStart"/>
      <w:r w:rsidR="009958D3" w:rsidRPr="00214AAA">
        <w:rPr>
          <w:rFonts w:ascii="Arial" w:hAnsi="Arial" w:cs="Arial"/>
          <w:i/>
          <w:sz w:val="24"/>
          <w:szCs w:val="24"/>
        </w:rPr>
        <w:t>Kolačevića</w:t>
      </w:r>
      <w:proofErr w:type="spellEnd"/>
    </w:p>
    <w:p w:rsidR="00BD3634" w:rsidRPr="00214AAA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                                                                          51000   R I J E K A</w:t>
      </w:r>
    </w:p>
    <w:p w:rsidR="00BD3634" w:rsidRPr="00214AAA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spellStart"/>
      <w:r w:rsidRPr="00214AAA">
        <w:rPr>
          <w:rFonts w:ascii="Arial" w:hAnsi="Arial" w:cs="Arial"/>
          <w:sz w:val="24"/>
          <w:szCs w:val="24"/>
        </w:rPr>
        <w:t>Slogin</w:t>
      </w:r>
      <w:proofErr w:type="spellEnd"/>
      <w:r w:rsidRPr="00214AAA">
        <w:rPr>
          <w:rFonts w:ascii="Arial" w:hAnsi="Arial" w:cs="Arial"/>
          <w:sz w:val="24"/>
          <w:szCs w:val="24"/>
        </w:rPr>
        <w:t xml:space="preserve"> kula  2</w:t>
      </w:r>
    </w:p>
    <w:p w:rsidR="00BD3634" w:rsidRPr="00214AAA" w:rsidRDefault="00BD3634" w:rsidP="00BD363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25F7C" w:rsidRPr="00214AAA" w:rsidRDefault="00EE44BF" w:rsidP="00626FC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14AAA">
        <w:rPr>
          <w:rFonts w:ascii="Arial" w:hAnsi="Arial" w:cs="Arial"/>
          <w:sz w:val="28"/>
          <w:szCs w:val="28"/>
          <w:u w:val="single"/>
        </w:rPr>
        <w:t>Godišnji</w:t>
      </w:r>
      <w:r w:rsidR="00082A0B" w:rsidRPr="00214AAA">
        <w:rPr>
          <w:rFonts w:ascii="Arial" w:hAnsi="Arial" w:cs="Arial"/>
          <w:sz w:val="28"/>
          <w:szCs w:val="28"/>
          <w:u w:val="single"/>
        </w:rPr>
        <w:t xml:space="preserve"> izvještaj o izvršenju financijskog plana</w:t>
      </w:r>
      <w:r w:rsidR="00626FC1" w:rsidRPr="00214AAA">
        <w:rPr>
          <w:rFonts w:ascii="Arial" w:hAnsi="Arial" w:cs="Arial"/>
          <w:sz w:val="28"/>
          <w:szCs w:val="28"/>
          <w:u w:val="single"/>
        </w:rPr>
        <w:t xml:space="preserve"> </w:t>
      </w:r>
      <w:r w:rsidR="00BD3634" w:rsidRPr="00214AAA">
        <w:rPr>
          <w:rFonts w:ascii="Arial" w:hAnsi="Arial" w:cs="Arial"/>
          <w:sz w:val="28"/>
          <w:szCs w:val="28"/>
          <w:u w:val="single"/>
        </w:rPr>
        <w:t>Medicinske š</w:t>
      </w:r>
      <w:r w:rsidR="00626FC1" w:rsidRPr="00214AAA">
        <w:rPr>
          <w:rFonts w:ascii="Arial" w:hAnsi="Arial" w:cs="Arial"/>
          <w:sz w:val="28"/>
          <w:szCs w:val="28"/>
          <w:u w:val="single"/>
        </w:rPr>
        <w:t>kole</w:t>
      </w:r>
      <w:r w:rsidR="00BD3634" w:rsidRPr="00214AAA">
        <w:rPr>
          <w:rFonts w:ascii="Arial" w:hAnsi="Arial" w:cs="Arial"/>
          <w:sz w:val="28"/>
          <w:szCs w:val="28"/>
          <w:u w:val="single"/>
        </w:rPr>
        <w:t xml:space="preserve"> u Rijeci</w:t>
      </w:r>
      <w:r w:rsidR="00082A0B" w:rsidRPr="00214AAA">
        <w:rPr>
          <w:rFonts w:ascii="Arial" w:hAnsi="Arial" w:cs="Arial"/>
          <w:sz w:val="28"/>
          <w:szCs w:val="28"/>
          <w:u w:val="single"/>
        </w:rPr>
        <w:t xml:space="preserve"> za</w:t>
      </w:r>
      <w:r w:rsidR="00DA5C2A" w:rsidRPr="00214AAA">
        <w:rPr>
          <w:rFonts w:ascii="Arial" w:hAnsi="Arial" w:cs="Arial"/>
          <w:sz w:val="28"/>
          <w:szCs w:val="28"/>
          <w:u w:val="single"/>
        </w:rPr>
        <w:t xml:space="preserve"> 20</w:t>
      </w:r>
      <w:r w:rsidR="003F56B2" w:rsidRPr="00214AAA">
        <w:rPr>
          <w:rFonts w:ascii="Arial" w:hAnsi="Arial" w:cs="Arial"/>
          <w:sz w:val="28"/>
          <w:szCs w:val="28"/>
          <w:u w:val="single"/>
        </w:rPr>
        <w:t>2</w:t>
      </w:r>
      <w:r w:rsidR="00C646B7" w:rsidRPr="00214AAA">
        <w:rPr>
          <w:rFonts w:ascii="Arial" w:hAnsi="Arial" w:cs="Arial"/>
          <w:sz w:val="28"/>
          <w:szCs w:val="28"/>
          <w:u w:val="single"/>
        </w:rPr>
        <w:t>3</w:t>
      </w:r>
      <w:r w:rsidR="00EE18A7" w:rsidRPr="00214AAA">
        <w:rPr>
          <w:rFonts w:ascii="Arial" w:hAnsi="Arial" w:cs="Arial"/>
          <w:sz w:val="28"/>
          <w:szCs w:val="28"/>
          <w:u w:val="single"/>
        </w:rPr>
        <w:t>.godin</w:t>
      </w:r>
      <w:r w:rsidR="00082A0B" w:rsidRPr="00214AAA">
        <w:rPr>
          <w:rFonts w:ascii="Arial" w:hAnsi="Arial" w:cs="Arial"/>
          <w:sz w:val="28"/>
          <w:szCs w:val="28"/>
          <w:u w:val="single"/>
        </w:rPr>
        <w:t>u</w:t>
      </w:r>
    </w:p>
    <w:p w:rsidR="00EE18A7" w:rsidRPr="00214AAA" w:rsidRDefault="00EE18A7" w:rsidP="00626FC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E13FB" w:rsidRPr="00214AAA" w:rsidRDefault="00B429B9" w:rsidP="003E13FB">
      <w:pPr>
        <w:rPr>
          <w:rFonts w:ascii="Arial" w:hAnsi="Arial" w:cs="Arial"/>
          <w:sz w:val="28"/>
          <w:szCs w:val="28"/>
          <w:u w:val="single"/>
        </w:rPr>
      </w:pPr>
      <w:r w:rsidRPr="00214AAA">
        <w:rPr>
          <w:rFonts w:ascii="Arial" w:hAnsi="Arial" w:cs="Arial"/>
          <w:sz w:val="28"/>
          <w:szCs w:val="28"/>
          <w:u w:val="single"/>
        </w:rPr>
        <w:t>1.</w:t>
      </w:r>
      <w:r w:rsidR="00A16D2D" w:rsidRPr="00214AAA">
        <w:rPr>
          <w:rFonts w:ascii="Arial" w:hAnsi="Arial" w:cs="Arial"/>
          <w:sz w:val="28"/>
          <w:szCs w:val="28"/>
          <w:u w:val="single"/>
        </w:rPr>
        <w:t xml:space="preserve">Obrazloženje općeg dijela </w:t>
      </w:r>
      <w:r w:rsidRPr="00214AAA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D05174" w:rsidRPr="00614021" w:rsidRDefault="00325F7C" w:rsidP="00D05174">
      <w:pPr>
        <w:jc w:val="both"/>
        <w:rPr>
          <w:rFonts w:ascii="Arial" w:hAnsi="Arial" w:cs="Arial"/>
          <w:b/>
          <w:sz w:val="24"/>
          <w:szCs w:val="24"/>
        </w:rPr>
      </w:pPr>
      <w:r w:rsidRPr="00214AAA">
        <w:rPr>
          <w:rFonts w:ascii="Arial" w:hAnsi="Arial" w:cs="Arial"/>
          <w:b/>
          <w:bCs/>
          <w:sz w:val="24"/>
          <w:szCs w:val="24"/>
        </w:rPr>
        <w:t>Ukupni prihodi</w:t>
      </w:r>
      <w:r w:rsidRPr="00214AAA">
        <w:rPr>
          <w:rFonts w:ascii="Arial" w:hAnsi="Arial" w:cs="Arial"/>
          <w:sz w:val="24"/>
          <w:szCs w:val="24"/>
        </w:rPr>
        <w:t xml:space="preserve"> </w:t>
      </w:r>
      <w:r w:rsidR="00D05174" w:rsidRPr="00214AAA">
        <w:rPr>
          <w:rFonts w:ascii="Arial" w:hAnsi="Arial" w:cs="Arial"/>
          <w:sz w:val="24"/>
          <w:szCs w:val="24"/>
        </w:rPr>
        <w:t>Medicinske škole u Rijeci</w:t>
      </w:r>
      <w:r w:rsidRPr="00214AAA">
        <w:rPr>
          <w:rFonts w:ascii="Arial" w:hAnsi="Arial" w:cs="Arial"/>
          <w:sz w:val="24"/>
          <w:szCs w:val="24"/>
        </w:rPr>
        <w:t xml:space="preserve"> </w:t>
      </w:r>
      <w:r w:rsidR="00421D24" w:rsidRPr="00214AAA">
        <w:rPr>
          <w:rFonts w:ascii="Arial" w:hAnsi="Arial" w:cs="Arial"/>
          <w:sz w:val="24"/>
          <w:szCs w:val="24"/>
        </w:rPr>
        <w:t>za razdoblje 1.siječnja 202</w:t>
      </w:r>
      <w:r w:rsidR="009958D3" w:rsidRPr="00214AAA">
        <w:rPr>
          <w:rFonts w:ascii="Arial" w:hAnsi="Arial" w:cs="Arial"/>
          <w:sz w:val="24"/>
          <w:szCs w:val="24"/>
        </w:rPr>
        <w:t>3</w:t>
      </w:r>
      <w:r w:rsidR="00AA427D" w:rsidRPr="00214AAA">
        <w:rPr>
          <w:rFonts w:ascii="Arial" w:hAnsi="Arial" w:cs="Arial"/>
          <w:sz w:val="24"/>
          <w:szCs w:val="24"/>
        </w:rPr>
        <w:t>. do 31</w:t>
      </w:r>
      <w:r w:rsidR="00421D24" w:rsidRPr="00214AAA">
        <w:rPr>
          <w:rFonts w:ascii="Arial" w:hAnsi="Arial" w:cs="Arial"/>
          <w:sz w:val="24"/>
          <w:szCs w:val="24"/>
        </w:rPr>
        <w:t xml:space="preserve">. </w:t>
      </w:r>
      <w:r w:rsidR="00AA427D" w:rsidRPr="00214AAA">
        <w:rPr>
          <w:rFonts w:ascii="Arial" w:hAnsi="Arial" w:cs="Arial"/>
          <w:sz w:val="24"/>
          <w:szCs w:val="24"/>
        </w:rPr>
        <w:t>prosinca</w:t>
      </w:r>
      <w:r w:rsidR="00421D24" w:rsidRPr="00214AAA">
        <w:rPr>
          <w:rFonts w:ascii="Arial" w:hAnsi="Arial" w:cs="Arial"/>
          <w:sz w:val="24"/>
          <w:szCs w:val="24"/>
        </w:rPr>
        <w:t xml:space="preserve"> </w:t>
      </w:r>
      <w:r w:rsidR="00DA5C2A" w:rsidRPr="00214AAA">
        <w:rPr>
          <w:rFonts w:ascii="Arial" w:hAnsi="Arial" w:cs="Arial"/>
          <w:sz w:val="24"/>
          <w:szCs w:val="24"/>
        </w:rPr>
        <w:t xml:space="preserve"> 20</w:t>
      </w:r>
      <w:r w:rsidR="003F56B2" w:rsidRPr="00214AAA">
        <w:rPr>
          <w:rFonts w:ascii="Arial" w:hAnsi="Arial" w:cs="Arial"/>
          <w:sz w:val="24"/>
          <w:szCs w:val="24"/>
        </w:rPr>
        <w:t>2</w:t>
      </w:r>
      <w:r w:rsidR="009958D3" w:rsidRPr="00214AAA">
        <w:rPr>
          <w:rFonts w:ascii="Arial" w:hAnsi="Arial" w:cs="Arial"/>
          <w:sz w:val="24"/>
          <w:szCs w:val="24"/>
        </w:rPr>
        <w:t>3</w:t>
      </w:r>
      <w:r w:rsidR="00626FC1" w:rsidRPr="00214AAA">
        <w:rPr>
          <w:rFonts w:ascii="Arial" w:hAnsi="Arial" w:cs="Arial"/>
          <w:sz w:val="24"/>
          <w:szCs w:val="24"/>
        </w:rPr>
        <w:t xml:space="preserve">. godini </w:t>
      </w:r>
      <w:r w:rsidRPr="00214AAA">
        <w:rPr>
          <w:rFonts w:ascii="Arial" w:hAnsi="Arial" w:cs="Arial"/>
          <w:sz w:val="24"/>
          <w:szCs w:val="24"/>
        </w:rPr>
        <w:t xml:space="preserve">iznose </w:t>
      </w:r>
      <w:r w:rsidR="00AA427D" w:rsidRPr="00614021">
        <w:rPr>
          <w:rFonts w:ascii="Arial" w:hAnsi="Arial" w:cs="Arial"/>
          <w:b/>
          <w:sz w:val="24"/>
          <w:szCs w:val="24"/>
        </w:rPr>
        <w:t>3</w:t>
      </w:r>
      <w:r w:rsidR="009958D3" w:rsidRPr="00614021">
        <w:rPr>
          <w:rFonts w:ascii="Arial" w:hAnsi="Arial" w:cs="Arial"/>
          <w:b/>
          <w:sz w:val="24"/>
          <w:szCs w:val="24"/>
        </w:rPr>
        <w:t>.</w:t>
      </w:r>
      <w:r w:rsidR="00AA427D" w:rsidRPr="00614021">
        <w:rPr>
          <w:rFonts w:ascii="Arial" w:hAnsi="Arial" w:cs="Arial"/>
          <w:b/>
          <w:sz w:val="24"/>
          <w:szCs w:val="24"/>
        </w:rPr>
        <w:t>570</w:t>
      </w:r>
      <w:r w:rsidR="009958D3" w:rsidRPr="00614021">
        <w:rPr>
          <w:rFonts w:ascii="Arial" w:hAnsi="Arial" w:cs="Arial"/>
          <w:b/>
          <w:sz w:val="24"/>
          <w:szCs w:val="24"/>
        </w:rPr>
        <w:t>.</w:t>
      </w:r>
      <w:r w:rsidR="00AA427D" w:rsidRPr="00614021">
        <w:rPr>
          <w:rFonts w:ascii="Arial" w:hAnsi="Arial" w:cs="Arial"/>
          <w:b/>
          <w:sz w:val="24"/>
          <w:szCs w:val="24"/>
        </w:rPr>
        <w:t>651</w:t>
      </w:r>
      <w:r w:rsidR="009958D3" w:rsidRPr="00614021">
        <w:rPr>
          <w:rFonts w:ascii="Arial" w:hAnsi="Arial" w:cs="Arial"/>
          <w:b/>
          <w:sz w:val="24"/>
          <w:szCs w:val="24"/>
        </w:rPr>
        <w:t>,7</w:t>
      </w:r>
      <w:r w:rsidR="00AA427D" w:rsidRPr="00614021">
        <w:rPr>
          <w:rFonts w:ascii="Arial" w:hAnsi="Arial" w:cs="Arial"/>
          <w:b/>
          <w:sz w:val="24"/>
          <w:szCs w:val="24"/>
        </w:rPr>
        <w:t>3</w:t>
      </w:r>
      <w:r w:rsidR="009958D3" w:rsidRPr="0061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58D3" w:rsidRPr="00614021">
        <w:rPr>
          <w:rFonts w:ascii="Arial" w:hAnsi="Arial" w:cs="Arial"/>
          <w:b/>
          <w:sz w:val="24"/>
          <w:szCs w:val="24"/>
        </w:rPr>
        <w:t>eur</w:t>
      </w:r>
      <w:proofErr w:type="spellEnd"/>
      <w:r w:rsidR="009958D3" w:rsidRPr="00614021">
        <w:rPr>
          <w:rFonts w:ascii="Arial" w:hAnsi="Arial" w:cs="Arial"/>
          <w:b/>
          <w:sz w:val="24"/>
          <w:szCs w:val="24"/>
        </w:rPr>
        <w:t>-a</w:t>
      </w:r>
      <w:r w:rsidR="00421D24" w:rsidRPr="00614021">
        <w:rPr>
          <w:rFonts w:ascii="Arial" w:hAnsi="Arial" w:cs="Arial"/>
          <w:b/>
          <w:sz w:val="24"/>
          <w:szCs w:val="24"/>
        </w:rPr>
        <w:t>,</w:t>
      </w:r>
      <w:r w:rsidR="00421D24" w:rsidRPr="00214AAA">
        <w:rPr>
          <w:rFonts w:ascii="Arial" w:hAnsi="Arial" w:cs="Arial"/>
          <w:sz w:val="24"/>
          <w:szCs w:val="24"/>
        </w:rPr>
        <w:t xml:space="preserve"> a </w:t>
      </w:r>
      <w:r w:rsidRPr="00214AAA">
        <w:rPr>
          <w:rFonts w:ascii="Arial" w:hAnsi="Arial" w:cs="Arial"/>
          <w:b/>
          <w:bCs/>
          <w:sz w:val="24"/>
          <w:szCs w:val="24"/>
        </w:rPr>
        <w:t>ukupni ra</w:t>
      </w:r>
      <w:r w:rsidR="00626FC1" w:rsidRPr="00214AAA">
        <w:rPr>
          <w:rFonts w:ascii="Arial" w:hAnsi="Arial" w:cs="Arial"/>
          <w:b/>
          <w:bCs/>
          <w:sz w:val="24"/>
          <w:szCs w:val="24"/>
        </w:rPr>
        <w:t>s</w:t>
      </w:r>
      <w:r w:rsidRPr="00214AAA">
        <w:rPr>
          <w:rFonts w:ascii="Arial" w:hAnsi="Arial" w:cs="Arial"/>
          <w:b/>
          <w:bCs/>
          <w:sz w:val="24"/>
          <w:szCs w:val="24"/>
        </w:rPr>
        <w:t>hodi</w:t>
      </w:r>
      <w:r w:rsidRPr="00214AAA">
        <w:rPr>
          <w:rFonts w:ascii="Arial" w:hAnsi="Arial" w:cs="Arial"/>
          <w:sz w:val="24"/>
          <w:szCs w:val="24"/>
        </w:rPr>
        <w:t xml:space="preserve"> </w:t>
      </w:r>
      <w:r w:rsidR="00626FC1" w:rsidRPr="00214AAA">
        <w:rPr>
          <w:rFonts w:ascii="Arial" w:hAnsi="Arial" w:cs="Arial"/>
          <w:sz w:val="24"/>
          <w:szCs w:val="24"/>
        </w:rPr>
        <w:t xml:space="preserve"> </w:t>
      </w:r>
      <w:r w:rsidRPr="00214AAA">
        <w:rPr>
          <w:rFonts w:ascii="Arial" w:hAnsi="Arial" w:cs="Arial"/>
          <w:sz w:val="24"/>
          <w:szCs w:val="24"/>
        </w:rPr>
        <w:t xml:space="preserve">iznose </w:t>
      </w:r>
      <w:r w:rsidR="00AA427D" w:rsidRPr="00614021">
        <w:rPr>
          <w:rFonts w:ascii="Arial" w:hAnsi="Arial" w:cs="Arial"/>
          <w:b/>
          <w:sz w:val="24"/>
          <w:szCs w:val="24"/>
        </w:rPr>
        <w:t>4</w:t>
      </w:r>
      <w:r w:rsidRPr="00614021">
        <w:rPr>
          <w:rFonts w:ascii="Arial" w:hAnsi="Arial" w:cs="Arial"/>
          <w:b/>
          <w:sz w:val="24"/>
          <w:szCs w:val="24"/>
        </w:rPr>
        <w:t>.</w:t>
      </w:r>
      <w:r w:rsidR="00AA427D" w:rsidRPr="00614021">
        <w:rPr>
          <w:rFonts w:ascii="Arial" w:hAnsi="Arial" w:cs="Arial"/>
          <w:b/>
          <w:sz w:val="24"/>
          <w:szCs w:val="24"/>
        </w:rPr>
        <w:t>012</w:t>
      </w:r>
      <w:r w:rsidRPr="00614021">
        <w:rPr>
          <w:rFonts w:ascii="Arial" w:hAnsi="Arial" w:cs="Arial"/>
          <w:b/>
          <w:sz w:val="24"/>
          <w:szCs w:val="24"/>
        </w:rPr>
        <w:t>.</w:t>
      </w:r>
      <w:r w:rsidR="00AA427D" w:rsidRPr="00614021">
        <w:rPr>
          <w:rFonts w:ascii="Arial" w:hAnsi="Arial" w:cs="Arial"/>
          <w:b/>
          <w:sz w:val="24"/>
          <w:szCs w:val="24"/>
        </w:rPr>
        <w:t>314</w:t>
      </w:r>
      <w:r w:rsidRPr="00614021">
        <w:rPr>
          <w:rFonts w:ascii="Arial" w:hAnsi="Arial" w:cs="Arial"/>
          <w:b/>
          <w:sz w:val="24"/>
          <w:szCs w:val="24"/>
        </w:rPr>
        <w:t>,</w:t>
      </w:r>
      <w:r w:rsidR="00AA427D" w:rsidRPr="00614021">
        <w:rPr>
          <w:rFonts w:ascii="Arial" w:hAnsi="Arial" w:cs="Arial"/>
          <w:b/>
          <w:sz w:val="24"/>
          <w:szCs w:val="24"/>
        </w:rPr>
        <w:t>8</w:t>
      </w:r>
      <w:r w:rsidR="009958D3" w:rsidRPr="00614021">
        <w:rPr>
          <w:rFonts w:ascii="Arial" w:hAnsi="Arial" w:cs="Arial"/>
          <w:b/>
          <w:sz w:val="24"/>
          <w:szCs w:val="24"/>
        </w:rPr>
        <w:t>1</w:t>
      </w:r>
      <w:r w:rsidRPr="0061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58D3" w:rsidRPr="00614021">
        <w:rPr>
          <w:rFonts w:ascii="Arial" w:hAnsi="Arial" w:cs="Arial"/>
          <w:b/>
          <w:sz w:val="24"/>
          <w:szCs w:val="24"/>
        </w:rPr>
        <w:t>eur</w:t>
      </w:r>
      <w:proofErr w:type="spellEnd"/>
      <w:r w:rsidRPr="00214AAA">
        <w:rPr>
          <w:rFonts w:ascii="Arial" w:hAnsi="Arial" w:cs="Arial"/>
          <w:sz w:val="24"/>
          <w:szCs w:val="24"/>
        </w:rPr>
        <w:t xml:space="preserve"> </w:t>
      </w:r>
      <w:r w:rsidR="00421D24" w:rsidRPr="00214AAA">
        <w:rPr>
          <w:rFonts w:ascii="Arial" w:hAnsi="Arial" w:cs="Arial"/>
          <w:sz w:val="24"/>
          <w:szCs w:val="24"/>
        </w:rPr>
        <w:t>iz čega proizlazi</w:t>
      </w:r>
      <w:r w:rsidR="00DA5C2A" w:rsidRPr="00214AAA">
        <w:rPr>
          <w:rFonts w:ascii="Arial" w:hAnsi="Arial" w:cs="Arial"/>
          <w:sz w:val="24"/>
          <w:szCs w:val="24"/>
        </w:rPr>
        <w:t xml:space="preserve"> </w:t>
      </w:r>
      <w:r w:rsidR="0092519F" w:rsidRPr="00214AAA">
        <w:rPr>
          <w:rFonts w:ascii="Arial" w:hAnsi="Arial" w:cs="Arial"/>
          <w:b/>
          <w:sz w:val="24"/>
          <w:szCs w:val="24"/>
        </w:rPr>
        <w:t>manjak</w:t>
      </w:r>
      <w:r w:rsidR="00DA5C2A" w:rsidRPr="00214AAA">
        <w:rPr>
          <w:rFonts w:ascii="Arial" w:hAnsi="Arial" w:cs="Arial"/>
          <w:b/>
          <w:bCs/>
          <w:sz w:val="24"/>
          <w:szCs w:val="24"/>
        </w:rPr>
        <w:t xml:space="preserve"> </w:t>
      </w:r>
      <w:r w:rsidR="00626FC1" w:rsidRPr="00214AAA">
        <w:rPr>
          <w:rFonts w:ascii="Arial" w:hAnsi="Arial" w:cs="Arial"/>
          <w:b/>
          <w:bCs/>
          <w:sz w:val="24"/>
          <w:szCs w:val="24"/>
        </w:rPr>
        <w:t xml:space="preserve">prihoda </w:t>
      </w:r>
      <w:r w:rsidR="00626FC1" w:rsidRPr="00214AAA">
        <w:rPr>
          <w:rFonts w:ascii="Arial" w:hAnsi="Arial" w:cs="Arial"/>
          <w:sz w:val="24"/>
          <w:szCs w:val="24"/>
        </w:rPr>
        <w:t xml:space="preserve"> </w:t>
      </w:r>
      <w:r w:rsidR="002C58C1" w:rsidRPr="00214AAA">
        <w:rPr>
          <w:rFonts w:ascii="Arial" w:hAnsi="Arial" w:cs="Arial"/>
          <w:sz w:val="24"/>
          <w:szCs w:val="24"/>
        </w:rPr>
        <w:t>u iznosu od</w:t>
      </w:r>
      <w:r w:rsidR="00626FC1" w:rsidRPr="00214AAA">
        <w:rPr>
          <w:rFonts w:ascii="Arial" w:hAnsi="Arial" w:cs="Arial"/>
          <w:sz w:val="24"/>
          <w:szCs w:val="24"/>
        </w:rPr>
        <w:t xml:space="preserve"> </w:t>
      </w:r>
      <w:r w:rsidRPr="00214AAA">
        <w:rPr>
          <w:rFonts w:ascii="Arial" w:hAnsi="Arial" w:cs="Arial"/>
          <w:sz w:val="24"/>
          <w:szCs w:val="24"/>
        </w:rPr>
        <w:t xml:space="preserve"> </w:t>
      </w:r>
      <w:r w:rsidR="00AA427D" w:rsidRPr="00614021">
        <w:rPr>
          <w:rFonts w:ascii="Arial" w:hAnsi="Arial" w:cs="Arial"/>
          <w:b/>
          <w:sz w:val="24"/>
          <w:szCs w:val="24"/>
        </w:rPr>
        <w:t>441</w:t>
      </w:r>
      <w:r w:rsidR="009178E3" w:rsidRPr="00614021">
        <w:rPr>
          <w:rFonts w:ascii="Arial" w:hAnsi="Arial" w:cs="Arial"/>
          <w:b/>
          <w:sz w:val="24"/>
          <w:szCs w:val="24"/>
        </w:rPr>
        <w:t>.</w:t>
      </w:r>
      <w:r w:rsidR="00AA427D" w:rsidRPr="00614021">
        <w:rPr>
          <w:rFonts w:ascii="Arial" w:hAnsi="Arial" w:cs="Arial"/>
          <w:b/>
          <w:sz w:val="24"/>
          <w:szCs w:val="24"/>
        </w:rPr>
        <w:t>663</w:t>
      </w:r>
      <w:r w:rsidR="009178E3" w:rsidRPr="00614021">
        <w:rPr>
          <w:rFonts w:ascii="Arial" w:hAnsi="Arial" w:cs="Arial"/>
          <w:b/>
          <w:sz w:val="24"/>
          <w:szCs w:val="24"/>
        </w:rPr>
        <w:t>,</w:t>
      </w:r>
      <w:r w:rsidR="00AA427D" w:rsidRPr="00614021">
        <w:rPr>
          <w:rFonts w:ascii="Arial" w:hAnsi="Arial" w:cs="Arial"/>
          <w:b/>
          <w:sz w:val="24"/>
          <w:szCs w:val="24"/>
        </w:rPr>
        <w:t>08</w:t>
      </w:r>
      <w:r w:rsidR="009178E3" w:rsidRPr="0061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78E3" w:rsidRPr="00614021">
        <w:rPr>
          <w:rFonts w:ascii="Arial" w:hAnsi="Arial" w:cs="Arial"/>
          <w:b/>
          <w:sz w:val="24"/>
          <w:szCs w:val="24"/>
        </w:rPr>
        <w:t>eur</w:t>
      </w:r>
      <w:proofErr w:type="spellEnd"/>
      <w:r w:rsidR="009178E3" w:rsidRPr="00614021">
        <w:rPr>
          <w:rFonts w:ascii="Arial" w:hAnsi="Arial" w:cs="Arial"/>
          <w:b/>
          <w:sz w:val="24"/>
          <w:szCs w:val="24"/>
        </w:rPr>
        <w:t>-a.</w:t>
      </w:r>
      <w:r w:rsidR="00D05174" w:rsidRPr="00614021">
        <w:rPr>
          <w:rFonts w:ascii="Arial" w:hAnsi="Arial" w:cs="Arial"/>
          <w:b/>
          <w:sz w:val="24"/>
          <w:szCs w:val="24"/>
        </w:rPr>
        <w:t xml:space="preserve"> </w:t>
      </w:r>
    </w:p>
    <w:p w:rsidR="00905A13" w:rsidRPr="00214AAA" w:rsidRDefault="00110175" w:rsidP="00D05174">
      <w:pPr>
        <w:jc w:val="both"/>
        <w:rPr>
          <w:rFonts w:ascii="Arial" w:hAnsi="Arial" w:cs="Arial"/>
          <w:sz w:val="28"/>
          <w:szCs w:val="28"/>
        </w:rPr>
      </w:pPr>
      <w:r w:rsidRPr="00214AAA">
        <w:rPr>
          <w:noProof/>
          <w:lang w:eastAsia="hr-HR"/>
        </w:rPr>
        <w:drawing>
          <wp:inline distT="0" distB="0" distL="0" distR="0">
            <wp:extent cx="5760720" cy="1748039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75" w:rsidRPr="00214AAA" w:rsidRDefault="008A1475" w:rsidP="008A1475">
      <w:pPr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Ukupni prihodi veći su za 53,67% u odnosu na isto razdoblje prethodne godine zbog provođenja projekta Unaprjeđenje infrastrukture Medicinske škole Ante </w:t>
      </w:r>
      <w:proofErr w:type="spellStart"/>
      <w:r w:rsidRPr="00214AAA">
        <w:rPr>
          <w:rFonts w:ascii="Arial" w:hAnsi="Arial" w:cs="Arial"/>
          <w:sz w:val="24"/>
          <w:szCs w:val="24"/>
        </w:rPr>
        <w:t>Kuzmanića</w:t>
      </w:r>
      <w:proofErr w:type="spellEnd"/>
      <w:r w:rsidRPr="00214AAA">
        <w:rPr>
          <w:rFonts w:ascii="Arial" w:hAnsi="Arial" w:cs="Arial"/>
          <w:sz w:val="24"/>
          <w:szCs w:val="24"/>
        </w:rPr>
        <w:t xml:space="preserve"> Zadar – regionalnog centra kompetentnosti u sektoru zdravstva (</w:t>
      </w:r>
      <w:r w:rsidR="00A722A5" w:rsidRPr="00214AAA">
        <w:rPr>
          <w:rFonts w:ascii="Arial" w:hAnsi="Arial" w:cs="Arial"/>
          <w:sz w:val="24"/>
          <w:szCs w:val="24"/>
        </w:rPr>
        <w:t>RCK-</w:t>
      </w:r>
      <w:r w:rsidRPr="00214AAA">
        <w:rPr>
          <w:rFonts w:ascii="Arial" w:hAnsi="Arial" w:cs="Arial"/>
          <w:sz w:val="24"/>
          <w:szCs w:val="24"/>
        </w:rPr>
        <w:t>EU projekt) kojoj je Medicinska škola u Rijeci partner. Ukupni prihodi veći su za 6,12% u odnosu na plan zbog nešto većeg ostvarenja vlastitih prihoda i prihoda iz izvora pomoći.</w:t>
      </w:r>
    </w:p>
    <w:p w:rsidR="00A722A5" w:rsidRPr="00214AAA" w:rsidRDefault="00A722A5" w:rsidP="009A256B">
      <w:pPr>
        <w:spacing w:after="120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>Ukupni rashodi veći su za 72,02% u odnosu na isto razdoblje prethodne godine također zbog provođenja RCK-EU projekta. Ukupni rashodi veći su u odnosu na plan za 3,68% zbog većih rashoda iz izvora pomoći koji čine metodološki manjak.</w:t>
      </w:r>
    </w:p>
    <w:p w:rsidR="00A722A5" w:rsidRPr="00214AAA" w:rsidRDefault="00A722A5" w:rsidP="009A256B">
      <w:pPr>
        <w:spacing w:after="120"/>
        <w:rPr>
          <w:rFonts w:ascii="Arial" w:hAnsi="Arial" w:cs="Arial"/>
          <w:sz w:val="24"/>
          <w:szCs w:val="24"/>
        </w:rPr>
      </w:pPr>
    </w:p>
    <w:p w:rsidR="00163BFD" w:rsidRPr="00AE1579" w:rsidRDefault="00163BFD" w:rsidP="009A256B">
      <w:pPr>
        <w:spacing w:after="120"/>
        <w:rPr>
          <w:rFonts w:ascii="Arial" w:hAnsi="Arial" w:cs="Arial"/>
          <w:b/>
          <w:sz w:val="24"/>
          <w:szCs w:val="24"/>
        </w:rPr>
      </w:pPr>
      <w:r w:rsidRPr="00AE1579">
        <w:rPr>
          <w:rFonts w:ascii="Arial" w:hAnsi="Arial" w:cs="Arial"/>
          <w:b/>
          <w:sz w:val="24"/>
          <w:szCs w:val="24"/>
        </w:rPr>
        <w:t xml:space="preserve">Primici od financijske imovine i zaduživanja iznose 430.332,69 </w:t>
      </w:r>
      <w:proofErr w:type="spellStart"/>
      <w:r w:rsidRPr="00AE1579">
        <w:rPr>
          <w:rFonts w:ascii="Arial" w:hAnsi="Arial" w:cs="Arial"/>
          <w:b/>
          <w:sz w:val="24"/>
          <w:szCs w:val="24"/>
        </w:rPr>
        <w:t>eur</w:t>
      </w:r>
      <w:proofErr w:type="spellEnd"/>
      <w:r w:rsidRPr="00AE1579">
        <w:rPr>
          <w:rFonts w:ascii="Arial" w:hAnsi="Arial" w:cs="Arial"/>
          <w:b/>
          <w:sz w:val="24"/>
          <w:szCs w:val="24"/>
        </w:rPr>
        <w:t>-a.</w:t>
      </w:r>
      <w:r w:rsidR="009A256B" w:rsidRPr="00AE1579">
        <w:rPr>
          <w:rFonts w:ascii="Arial" w:hAnsi="Arial" w:cs="Arial"/>
          <w:b/>
          <w:sz w:val="24"/>
          <w:szCs w:val="24"/>
        </w:rPr>
        <w:t xml:space="preserve">       </w:t>
      </w:r>
    </w:p>
    <w:p w:rsidR="00A722A5" w:rsidRPr="00214AAA" w:rsidRDefault="00A722A5" w:rsidP="009A256B">
      <w:pPr>
        <w:spacing w:after="120"/>
        <w:rPr>
          <w:rFonts w:ascii="Arial" w:hAnsi="Arial" w:cs="Arial"/>
          <w:sz w:val="24"/>
          <w:szCs w:val="24"/>
        </w:rPr>
      </w:pPr>
      <w:r w:rsidRPr="00214AAA">
        <w:rPr>
          <w:noProof/>
          <w:lang w:eastAsia="hr-HR"/>
        </w:rPr>
        <w:lastRenderedPageBreak/>
        <w:drawing>
          <wp:inline distT="0" distB="0" distL="0" distR="0" wp14:anchorId="3E89C3C7" wp14:editId="46287126">
            <wp:extent cx="5760720" cy="95504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DB" w:rsidRDefault="00450CDB" w:rsidP="00A722A5">
      <w:pPr>
        <w:rPr>
          <w:rFonts w:ascii="Arial" w:hAnsi="Arial" w:cs="Arial"/>
          <w:sz w:val="24"/>
          <w:szCs w:val="24"/>
        </w:rPr>
      </w:pPr>
    </w:p>
    <w:p w:rsidR="00A722A5" w:rsidRDefault="00A722A5" w:rsidP="00A722A5">
      <w:pPr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Ugovoren je okvirni kredit po žiro računu za razdoblje od 1.listopada 2023. do 1. listopada 2024. godine u iznosu od 520.000,00 </w:t>
      </w:r>
      <w:proofErr w:type="spellStart"/>
      <w:r w:rsidR="00F27CCD">
        <w:rPr>
          <w:rFonts w:ascii="Arial" w:hAnsi="Arial" w:cs="Arial"/>
          <w:sz w:val="24"/>
          <w:szCs w:val="24"/>
        </w:rPr>
        <w:t>eur</w:t>
      </w:r>
      <w:proofErr w:type="spellEnd"/>
      <w:r w:rsidRPr="00214AAA">
        <w:rPr>
          <w:rFonts w:ascii="Arial" w:hAnsi="Arial" w:cs="Arial"/>
          <w:sz w:val="24"/>
          <w:szCs w:val="24"/>
        </w:rPr>
        <w:t xml:space="preserve">-a, a na dan 31.12.2023. iskorišteno je 430.332,69 </w:t>
      </w:r>
      <w:proofErr w:type="spellStart"/>
      <w:r w:rsidR="00F27CCD">
        <w:rPr>
          <w:rFonts w:ascii="Arial" w:hAnsi="Arial" w:cs="Arial"/>
          <w:sz w:val="24"/>
          <w:szCs w:val="24"/>
        </w:rPr>
        <w:t>eur</w:t>
      </w:r>
      <w:proofErr w:type="spellEnd"/>
      <w:r w:rsidRPr="00214AAA">
        <w:rPr>
          <w:rFonts w:ascii="Arial" w:hAnsi="Arial" w:cs="Arial"/>
          <w:sz w:val="24"/>
          <w:szCs w:val="24"/>
        </w:rPr>
        <w:t>-a. Škola je ugovorila okvirni kredit kako bi premostila vremenski jaz između  podmirenja obveza po računima za nabavljenu opremu i adaptaciju objekta i uplate sredstava nadzornog tijela za EU projekt Unaprjeđenje infrastrukture Medicinske škole – regionalnog centra kompetentnosti u sektoru zdravstva.</w:t>
      </w:r>
    </w:p>
    <w:p w:rsidR="00A13059" w:rsidRDefault="00614021" w:rsidP="00A722A5">
      <w:pPr>
        <w:rPr>
          <w:rFonts w:ascii="Arial" w:hAnsi="Arial" w:cs="Arial"/>
          <w:sz w:val="24"/>
          <w:szCs w:val="24"/>
        </w:rPr>
      </w:pPr>
      <w:r w:rsidRPr="00AE1579">
        <w:rPr>
          <w:rFonts w:ascii="Arial" w:hAnsi="Arial" w:cs="Arial"/>
          <w:b/>
          <w:sz w:val="24"/>
          <w:szCs w:val="24"/>
        </w:rPr>
        <w:t>Ukupni prihodi poslovanja</w:t>
      </w:r>
      <w:r>
        <w:rPr>
          <w:rFonts w:ascii="Arial" w:hAnsi="Arial" w:cs="Arial"/>
          <w:sz w:val="24"/>
          <w:szCs w:val="24"/>
        </w:rPr>
        <w:t xml:space="preserve"> ostvareni su u iznosu od </w:t>
      </w:r>
      <w:r w:rsidRPr="00AE1579">
        <w:rPr>
          <w:rFonts w:ascii="Arial" w:hAnsi="Arial" w:cs="Arial"/>
          <w:b/>
          <w:sz w:val="24"/>
          <w:szCs w:val="24"/>
        </w:rPr>
        <w:t xml:space="preserve">3.570.651,73 </w:t>
      </w:r>
      <w:proofErr w:type="spellStart"/>
      <w:r w:rsidRPr="00AE1579">
        <w:rPr>
          <w:rFonts w:ascii="Arial" w:hAnsi="Arial" w:cs="Arial"/>
          <w:b/>
          <w:sz w:val="24"/>
          <w:szCs w:val="24"/>
        </w:rPr>
        <w:t>eur</w:t>
      </w:r>
      <w:proofErr w:type="spellEnd"/>
      <w:r w:rsidRPr="00AE1579">
        <w:rPr>
          <w:rFonts w:ascii="Arial" w:hAnsi="Arial" w:cs="Arial"/>
          <w:b/>
          <w:sz w:val="24"/>
          <w:szCs w:val="24"/>
        </w:rPr>
        <w:t>-a</w:t>
      </w:r>
      <w:r>
        <w:rPr>
          <w:rFonts w:ascii="Arial" w:hAnsi="Arial" w:cs="Arial"/>
          <w:sz w:val="24"/>
          <w:szCs w:val="24"/>
        </w:rPr>
        <w:t xml:space="preserve"> i veći su u odnosu na plan za 6,12%. Najveći rast </w:t>
      </w:r>
      <w:r w:rsidR="00AE1579">
        <w:rPr>
          <w:rFonts w:ascii="Arial" w:hAnsi="Arial" w:cs="Arial"/>
          <w:sz w:val="24"/>
          <w:szCs w:val="24"/>
        </w:rPr>
        <w:t xml:space="preserve">u odnosu na plan </w:t>
      </w:r>
      <w:r>
        <w:rPr>
          <w:rFonts w:ascii="Arial" w:hAnsi="Arial" w:cs="Arial"/>
          <w:sz w:val="24"/>
          <w:szCs w:val="24"/>
        </w:rPr>
        <w:t>odnosi se na pomoći iz inozemstva i od subjekata unutar općeg proračuna za 8,51%, ali i veće ostvarenje prihoda po posebnim propisima (participacije učenika zbog povećanih troškova obrazovanja) za 10,20%.</w:t>
      </w:r>
    </w:p>
    <w:p w:rsidR="00614021" w:rsidRDefault="00614021" w:rsidP="00A722A5">
      <w:pPr>
        <w:rPr>
          <w:rFonts w:ascii="Arial" w:hAnsi="Arial" w:cs="Arial"/>
          <w:sz w:val="24"/>
          <w:szCs w:val="24"/>
        </w:rPr>
      </w:pPr>
      <w:r w:rsidRPr="00AE1579">
        <w:rPr>
          <w:rFonts w:ascii="Arial" w:hAnsi="Arial" w:cs="Arial"/>
          <w:b/>
          <w:sz w:val="24"/>
          <w:szCs w:val="24"/>
        </w:rPr>
        <w:t>Ukupni rashodi poslovanja</w:t>
      </w:r>
      <w:r>
        <w:rPr>
          <w:rFonts w:ascii="Arial" w:hAnsi="Arial" w:cs="Arial"/>
          <w:sz w:val="24"/>
          <w:szCs w:val="24"/>
        </w:rPr>
        <w:t xml:space="preserve"> ostvareni su u iznosu od </w:t>
      </w:r>
      <w:r w:rsidRPr="00AE1579">
        <w:rPr>
          <w:rFonts w:ascii="Arial" w:hAnsi="Arial" w:cs="Arial"/>
          <w:b/>
          <w:sz w:val="24"/>
          <w:szCs w:val="24"/>
        </w:rPr>
        <w:t xml:space="preserve">2.776.605,54 </w:t>
      </w:r>
      <w:proofErr w:type="spellStart"/>
      <w:r w:rsidRPr="00AE1579">
        <w:rPr>
          <w:rFonts w:ascii="Arial" w:hAnsi="Arial" w:cs="Arial"/>
          <w:b/>
          <w:sz w:val="24"/>
          <w:szCs w:val="24"/>
        </w:rPr>
        <w:t>eur</w:t>
      </w:r>
      <w:proofErr w:type="spellEnd"/>
      <w:r w:rsidRPr="00AE1579">
        <w:rPr>
          <w:rFonts w:ascii="Arial" w:hAnsi="Arial" w:cs="Arial"/>
          <w:b/>
          <w:sz w:val="24"/>
          <w:szCs w:val="24"/>
        </w:rPr>
        <w:t>-a</w:t>
      </w:r>
      <w:r>
        <w:rPr>
          <w:rFonts w:ascii="Arial" w:hAnsi="Arial" w:cs="Arial"/>
          <w:sz w:val="24"/>
          <w:szCs w:val="24"/>
        </w:rPr>
        <w:t xml:space="preserve"> i veći su u odnosu na plan za 9,81%. Najveći rast </w:t>
      </w:r>
      <w:r w:rsidR="00AE1579">
        <w:rPr>
          <w:rFonts w:ascii="Arial" w:hAnsi="Arial" w:cs="Arial"/>
          <w:sz w:val="24"/>
          <w:szCs w:val="24"/>
        </w:rPr>
        <w:t xml:space="preserve">u odnosu na plan </w:t>
      </w:r>
      <w:r>
        <w:rPr>
          <w:rFonts w:ascii="Arial" w:hAnsi="Arial" w:cs="Arial"/>
          <w:sz w:val="24"/>
          <w:szCs w:val="24"/>
        </w:rPr>
        <w:t>odnosi se na: rashode za zaposlene (11,53%), financijske rashode</w:t>
      </w:r>
      <w:r w:rsidR="00AE1579">
        <w:rPr>
          <w:rFonts w:ascii="Arial" w:hAnsi="Arial" w:cs="Arial"/>
          <w:sz w:val="24"/>
          <w:szCs w:val="24"/>
        </w:rPr>
        <w:t xml:space="preserve"> (112,68%) i naknade građanima i kućanstvima na temelju osiguranja i druge naknade (26,43%).</w:t>
      </w:r>
    </w:p>
    <w:p w:rsidR="00AE1579" w:rsidRPr="00214AAA" w:rsidRDefault="00AE1579" w:rsidP="00A722A5">
      <w:pPr>
        <w:rPr>
          <w:rFonts w:ascii="Arial" w:hAnsi="Arial" w:cs="Arial"/>
          <w:sz w:val="24"/>
          <w:szCs w:val="24"/>
        </w:rPr>
      </w:pPr>
      <w:r w:rsidRPr="00AE1579">
        <w:rPr>
          <w:rFonts w:ascii="Arial" w:hAnsi="Arial" w:cs="Arial"/>
          <w:b/>
          <w:sz w:val="24"/>
          <w:szCs w:val="24"/>
        </w:rPr>
        <w:t>Rashodi za nabavu nefinancijske imovine</w:t>
      </w:r>
      <w:r>
        <w:rPr>
          <w:rFonts w:ascii="Arial" w:hAnsi="Arial" w:cs="Arial"/>
          <w:sz w:val="24"/>
          <w:szCs w:val="24"/>
        </w:rPr>
        <w:t xml:space="preserve"> iznose </w:t>
      </w:r>
      <w:r w:rsidRPr="00AE1579">
        <w:rPr>
          <w:rFonts w:ascii="Arial" w:hAnsi="Arial" w:cs="Arial"/>
          <w:b/>
          <w:sz w:val="24"/>
          <w:szCs w:val="24"/>
        </w:rPr>
        <w:t xml:space="preserve">1.235.709,27 </w:t>
      </w:r>
      <w:proofErr w:type="spellStart"/>
      <w:r w:rsidRPr="00AE1579">
        <w:rPr>
          <w:rFonts w:ascii="Arial" w:hAnsi="Arial" w:cs="Arial"/>
          <w:b/>
          <w:sz w:val="24"/>
          <w:szCs w:val="24"/>
        </w:rPr>
        <w:t>eur</w:t>
      </w:r>
      <w:proofErr w:type="spellEnd"/>
      <w:r w:rsidRPr="00AE1579">
        <w:rPr>
          <w:rFonts w:ascii="Arial" w:hAnsi="Arial" w:cs="Arial"/>
          <w:b/>
          <w:sz w:val="24"/>
          <w:szCs w:val="24"/>
        </w:rPr>
        <w:t>-a</w:t>
      </w:r>
      <w:r>
        <w:rPr>
          <w:rFonts w:ascii="Arial" w:hAnsi="Arial" w:cs="Arial"/>
          <w:sz w:val="24"/>
          <w:szCs w:val="24"/>
        </w:rPr>
        <w:t xml:space="preserve"> i manji su od plana za 7,89%. Odnose se na rashode za nabavu proizvedene dugotrajne imovine (458.749,14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-a) koji su veći u odnosu na plan za 0,71% i rashode za dodatna ulaganja na nefinancijskoj imovini (776.960,13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-a) koji su manji u odnosu na plan za 12,31%. </w:t>
      </w:r>
    </w:p>
    <w:p w:rsidR="00A722A5" w:rsidRPr="00214AAA" w:rsidRDefault="00D257D8" w:rsidP="009A256B">
      <w:pPr>
        <w:spacing w:after="120"/>
        <w:rPr>
          <w:rFonts w:ascii="Arial" w:hAnsi="Arial" w:cs="Arial"/>
          <w:sz w:val="24"/>
          <w:szCs w:val="24"/>
        </w:rPr>
      </w:pPr>
      <w:r w:rsidRPr="00D257D8">
        <w:rPr>
          <w:noProof/>
          <w:lang w:eastAsia="hr-HR"/>
        </w:rPr>
        <w:drawing>
          <wp:inline distT="0" distB="0" distL="0" distR="0">
            <wp:extent cx="5760720" cy="1214305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8C" w:rsidRDefault="003D738C" w:rsidP="003D738C">
      <w:pPr>
        <w:jc w:val="both"/>
        <w:rPr>
          <w:rFonts w:ascii="Arial" w:hAnsi="Arial" w:cs="Arial"/>
          <w:sz w:val="24"/>
          <w:szCs w:val="24"/>
        </w:rPr>
      </w:pPr>
    </w:p>
    <w:p w:rsidR="00536D88" w:rsidRDefault="00536D88" w:rsidP="00536D88">
      <w:pPr>
        <w:jc w:val="both"/>
        <w:rPr>
          <w:rFonts w:ascii="Arial" w:hAnsi="Arial" w:cs="Arial"/>
          <w:sz w:val="24"/>
          <w:szCs w:val="24"/>
        </w:rPr>
      </w:pPr>
      <w:r w:rsidRPr="00614021">
        <w:rPr>
          <w:rFonts w:ascii="Arial" w:hAnsi="Arial" w:cs="Arial"/>
          <w:b/>
          <w:sz w:val="24"/>
          <w:szCs w:val="24"/>
        </w:rPr>
        <w:t xml:space="preserve">Ukupni prihodi i primici iznose 4.000.984,42 </w:t>
      </w:r>
      <w:proofErr w:type="spellStart"/>
      <w:r w:rsidRPr="00614021">
        <w:rPr>
          <w:rFonts w:ascii="Arial" w:hAnsi="Arial" w:cs="Arial"/>
          <w:b/>
          <w:sz w:val="24"/>
          <w:szCs w:val="24"/>
        </w:rPr>
        <w:t>eur</w:t>
      </w:r>
      <w:proofErr w:type="spellEnd"/>
      <w:r w:rsidRPr="00614021">
        <w:rPr>
          <w:rFonts w:ascii="Arial" w:hAnsi="Arial" w:cs="Arial"/>
          <w:b/>
          <w:sz w:val="24"/>
          <w:szCs w:val="24"/>
        </w:rPr>
        <w:t xml:space="preserve">-a, a ukupni rashodi i izdaci 4.012.314,81 </w:t>
      </w:r>
      <w:proofErr w:type="spellStart"/>
      <w:r w:rsidRPr="00614021">
        <w:rPr>
          <w:rFonts w:ascii="Arial" w:hAnsi="Arial" w:cs="Arial"/>
          <w:b/>
          <w:sz w:val="24"/>
          <w:szCs w:val="24"/>
        </w:rPr>
        <w:t>eur</w:t>
      </w:r>
      <w:proofErr w:type="spellEnd"/>
      <w:r w:rsidRPr="00214AAA">
        <w:rPr>
          <w:rFonts w:ascii="Arial" w:hAnsi="Arial" w:cs="Arial"/>
          <w:sz w:val="24"/>
          <w:szCs w:val="24"/>
        </w:rPr>
        <w:t xml:space="preserve"> što čini manjak prihoda i primitaka u razdoblju od 1.siječnja do 31.prosinca 2023. godine u iznosu od </w:t>
      </w:r>
      <w:r w:rsidRPr="00614021">
        <w:rPr>
          <w:rFonts w:ascii="Arial" w:hAnsi="Arial" w:cs="Arial"/>
          <w:b/>
          <w:sz w:val="24"/>
          <w:szCs w:val="24"/>
        </w:rPr>
        <w:t xml:space="preserve">11.330,39 </w:t>
      </w:r>
      <w:proofErr w:type="spellStart"/>
      <w:r w:rsidRPr="00614021">
        <w:rPr>
          <w:rFonts w:ascii="Arial" w:hAnsi="Arial" w:cs="Arial"/>
          <w:b/>
          <w:sz w:val="24"/>
          <w:szCs w:val="24"/>
        </w:rPr>
        <w:t>eur</w:t>
      </w:r>
      <w:proofErr w:type="spellEnd"/>
      <w:r w:rsidRPr="00614021">
        <w:rPr>
          <w:rFonts w:ascii="Arial" w:hAnsi="Arial" w:cs="Arial"/>
          <w:b/>
          <w:sz w:val="24"/>
          <w:szCs w:val="24"/>
        </w:rPr>
        <w:t>-a</w:t>
      </w:r>
      <w:r w:rsidRPr="00214AAA">
        <w:rPr>
          <w:rFonts w:ascii="Arial" w:hAnsi="Arial" w:cs="Arial"/>
          <w:sz w:val="24"/>
          <w:szCs w:val="24"/>
        </w:rPr>
        <w:t>.</w:t>
      </w:r>
    </w:p>
    <w:p w:rsidR="003D738C" w:rsidRDefault="003D738C" w:rsidP="003D738C">
      <w:pPr>
        <w:jc w:val="both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lastRenderedPageBreak/>
        <w:t xml:space="preserve">Manjak prenesenih prihoda i primitaka iz prethodne godine iznosi </w:t>
      </w:r>
      <w:r w:rsidRPr="00614021">
        <w:rPr>
          <w:rFonts w:ascii="Arial" w:hAnsi="Arial" w:cs="Arial"/>
          <w:b/>
          <w:sz w:val="24"/>
          <w:szCs w:val="24"/>
        </w:rPr>
        <w:t xml:space="preserve">15.837,43 </w:t>
      </w:r>
      <w:proofErr w:type="spellStart"/>
      <w:r w:rsidRPr="00614021">
        <w:rPr>
          <w:rFonts w:ascii="Arial" w:hAnsi="Arial" w:cs="Arial"/>
          <w:b/>
          <w:sz w:val="24"/>
          <w:szCs w:val="24"/>
        </w:rPr>
        <w:t>eur</w:t>
      </w:r>
      <w:proofErr w:type="spellEnd"/>
      <w:r w:rsidRPr="00614021">
        <w:rPr>
          <w:rFonts w:ascii="Arial" w:hAnsi="Arial" w:cs="Arial"/>
          <w:b/>
          <w:sz w:val="24"/>
          <w:szCs w:val="24"/>
        </w:rPr>
        <w:t>-a</w:t>
      </w:r>
      <w:r w:rsidRPr="00214AAA">
        <w:rPr>
          <w:rFonts w:ascii="Arial" w:hAnsi="Arial" w:cs="Arial"/>
          <w:sz w:val="24"/>
          <w:szCs w:val="24"/>
        </w:rPr>
        <w:t>, te je Škola je u razdoblju od 1.siječnja do 31. prosinca 2023. godine</w:t>
      </w:r>
      <w:r w:rsidRPr="00214AAA">
        <w:rPr>
          <w:rFonts w:ascii="Arial" w:hAnsi="Arial" w:cs="Arial"/>
          <w:b/>
          <w:sz w:val="24"/>
          <w:szCs w:val="24"/>
        </w:rPr>
        <w:t xml:space="preserve"> </w:t>
      </w:r>
      <w:r w:rsidRPr="00CA7EE4">
        <w:rPr>
          <w:rFonts w:ascii="Arial" w:hAnsi="Arial" w:cs="Arial"/>
          <w:sz w:val="24"/>
          <w:szCs w:val="24"/>
        </w:rPr>
        <w:t xml:space="preserve">kao rezultat poslovanja ostvarila manjak u iznosu od </w:t>
      </w:r>
      <w:r w:rsidRPr="00614021">
        <w:rPr>
          <w:rFonts w:ascii="Arial" w:hAnsi="Arial" w:cs="Arial"/>
          <w:b/>
          <w:sz w:val="24"/>
          <w:szCs w:val="24"/>
        </w:rPr>
        <w:t xml:space="preserve">27.167,82 </w:t>
      </w:r>
      <w:proofErr w:type="spellStart"/>
      <w:r w:rsidRPr="00614021">
        <w:rPr>
          <w:rFonts w:ascii="Arial" w:hAnsi="Arial" w:cs="Arial"/>
          <w:b/>
          <w:sz w:val="24"/>
          <w:szCs w:val="24"/>
        </w:rPr>
        <w:t>eur</w:t>
      </w:r>
      <w:proofErr w:type="spellEnd"/>
      <w:r w:rsidRPr="00614021">
        <w:rPr>
          <w:rFonts w:ascii="Arial" w:hAnsi="Arial" w:cs="Arial"/>
          <w:b/>
          <w:sz w:val="24"/>
          <w:szCs w:val="24"/>
        </w:rPr>
        <w:t>-a.</w:t>
      </w:r>
    </w:p>
    <w:p w:rsidR="00614021" w:rsidRPr="00C5422A" w:rsidRDefault="00614021" w:rsidP="0061402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>Za razdoblje od 1. siječnja do 3</w:t>
      </w:r>
      <w:r>
        <w:rPr>
          <w:rFonts w:ascii="Arial" w:hAnsi="Arial" w:cs="Arial"/>
          <w:b/>
          <w:i/>
          <w:sz w:val="24"/>
          <w:szCs w:val="24"/>
        </w:rPr>
        <w:t>1</w:t>
      </w:r>
      <w:r w:rsidRPr="00C5422A">
        <w:rPr>
          <w:rFonts w:ascii="Arial" w:hAnsi="Arial" w:cs="Arial"/>
          <w:b/>
          <w:i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prosinca</w:t>
      </w:r>
      <w:r w:rsidRPr="00C5422A">
        <w:rPr>
          <w:rFonts w:ascii="Arial" w:hAnsi="Arial" w:cs="Arial"/>
          <w:b/>
          <w:i/>
          <w:sz w:val="24"/>
          <w:szCs w:val="24"/>
        </w:rPr>
        <w:t xml:space="preserve"> 2023., preneseni viškovi prihoda iz 2022. godine u 2023. godini utrošeni su: </w:t>
      </w:r>
    </w:p>
    <w:p w:rsidR="00614021" w:rsidRPr="00C5422A" w:rsidRDefault="00614021" w:rsidP="00614021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 xml:space="preserve">- višak prihoda poslovanja iz izvora vlastiti prihodi u iznosu od 7.291,46 EUR-a </w:t>
      </w:r>
      <w:r w:rsidRPr="00C5422A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 potpunosti je utrošen</w:t>
      </w:r>
      <w:r w:rsidRPr="00C5422A">
        <w:rPr>
          <w:rFonts w:ascii="Arial" w:hAnsi="Arial" w:cs="Arial"/>
          <w:sz w:val="24"/>
          <w:szCs w:val="24"/>
        </w:rPr>
        <w:t xml:space="preserve"> na materijalne rashode</w:t>
      </w:r>
      <w:r>
        <w:rPr>
          <w:rFonts w:ascii="Arial" w:hAnsi="Arial" w:cs="Arial"/>
          <w:sz w:val="24"/>
          <w:szCs w:val="24"/>
        </w:rPr>
        <w:t xml:space="preserve"> (32)</w:t>
      </w:r>
      <w:r w:rsidRPr="00C5422A">
        <w:rPr>
          <w:rFonts w:ascii="Arial" w:hAnsi="Arial" w:cs="Arial"/>
          <w:sz w:val="24"/>
          <w:szCs w:val="24"/>
        </w:rPr>
        <w:t>.</w:t>
      </w:r>
    </w:p>
    <w:p w:rsidR="00614021" w:rsidRPr="00C5422A" w:rsidRDefault="00614021" w:rsidP="00614021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 xml:space="preserve">- višak prihoda poslovanja iz izvora prihodi posebne namjene u iznosu od 7.615,52 EUR-a </w:t>
      </w:r>
      <w:r w:rsidR="00536D88">
        <w:rPr>
          <w:rFonts w:ascii="Arial" w:hAnsi="Arial" w:cs="Arial"/>
          <w:b/>
          <w:i/>
          <w:sz w:val="24"/>
          <w:szCs w:val="24"/>
        </w:rPr>
        <w:t>u potpunosti su utrošeni,</w:t>
      </w:r>
      <w:r w:rsidRPr="00C5422A">
        <w:rPr>
          <w:rFonts w:ascii="Arial" w:hAnsi="Arial" w:cs="Arial"/>
          <w:i/>
          <w:sz w:val="24"/>
          <w:szCs w:val="24"/>
        </w:rPr>
        <w:t xml:space="preserve"> od čega</w:t>
      </w:r>
      <w:r>
        <w:rPr>
          <w:rFonts w:ascii="Arial" w:hAnsi="Arial" w:cs="Arial"/>
          <w:i/>
          <w:sz w:val="24"/>
          <w:szCs w:val="24"/>
        </w:rPr>
        <w:t xml:space="preserve"> je</w:t>
      </w:r>
      <w:r w:rsidRPr="00C542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6</w:t>
      </w:r>
      <w:r w:rsidRPr="00C5422A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557</w:t>
      </w:r>
      <w:r w:rsidRPr="00C5422A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>64</w:t>
      </w:r>
      <w:r w:rsidRPr="00C5422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422A">
        <w:rPr>
          <w:rFonts w:ascii="Arial" w:hAnsi="Arial" w:cs="Arial"/>
          <w:i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i/>
          <w:sz w:val="24"/>
          <w:szCs w:val="24"/>
        </w:rPr>
        <w:t>-a</w:t>
      </w:r>
      <w:r>
        <w:rPr>
          <w:rFonts w:ascii="Arial" w:hAnsi="Arial" w:cs="Arial"/>
          <w:i/>
          <w:sz w:val="24"/>
          <w:szCs w:val="24"/>
        </w:rPr>
        <w:t xml:space="preserve"> utrošeno</w:t>
      </w:r>
      <w:r w:rsidRPr="00C5422A">
        <w:rPr>
          <w:rFonts w:ascii="Arial" w:hAnsi="Arial" w:cs="Arial"/>
          <w:i/>
          <w:sz w:val="24"/>
          <w:szCs w:val="24"/>
        </w:rPr>
        <w:t xml:space="preserve">  na materijalne rashode</w:t>
      </w:r>
      <w:r>
        <w:rPr>
          <w:rFonts w:ascii="Arial" w:hAnsi="Arial" w:cs="Arial"/>
          <w:i/>
          <w:sz w:val="24"/>
          <w:szCs w:val="24"/>
        </w:rPr>
        <w:t xml:space="preserve"> (32), a</w:t>
      </w:r>
      <w:r w:rsidRPr="00C5422A">
        <w:rPr>
          <w:rFonts w:ascii="Arial" w:hAnsi="Arial" w:cs="Arial"/>
          <w:i/>
          <w:sz w:val="24"/>
          <w:szCs w:val="24"/>
        </w:rPr>
        <w:t xml:space="preserve"> 1.057,88 </w:t>
      </w:r>
      <w:proofErr w:type="spellStart"/>
      <w:r w:rsidRPr="00C5422A">
        <w:rPr>
          <w:rFonts w:ascii="Arial" w:hAnsi="Arial" w:cs="Arial"/>
          <w:i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i/>
          <w:sz w:val="24"/>
          <w:szCs w:val="24"/>
        </w:rPr>
        <w:t>-a na nefinancijsku imovinu</w:t>
      </w:r>
      <w:r>
        <w:rPr>
          <w:rFonts w:ascii="Arial" w:hAnsi="Arial" w:cs="Arial"/>
          <w:i/>
          <w:sz w:val="24"/>
          <w:szCs w:val="24"/>
        </w:rPr>
        <w:t xml:space="preserve"> (42)</w:t>
      </w:r>
      <w:r w:rsidRPr="00C5422A">
        <w:rPr>
          <w:rFonts w:ascii="Arial" w:hAnsi="Arial" w:cs="Arial"/>
          <w:i/>
          <w:sz w:val="24"/>
          <w:szCs w:val="24"/>
        </w:rPr>
        <w:t xml:space="preserve"> sukladno planu.</w:t>
      </w:r>
    </w:p>
    <w:p w:rsidR="00614021" w:rsidRPr="00C5422A" w:rsidRDefault="00614021" w:rsidP="00614021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 xml:space="preserve">- višak prihoda poslovanja iz izvora pomoći u iznosu od  409,82 </w:t>
      </w:r>
      <w:r w:rsidRPr="00C5422A">
        <w:rPr>
          <w:rFonts w:ascii="Arial" w:hAnsi="Arial" w:cs="Arial"/>
          <w:i/>
          <w:sz w:val="24"/>
          <w:szCs w:val="24"/>
        </w:rPr>
        <w:t xml:space="preserve">EUR-a </w:t>
      </w:r>
      <w:r>
        <w:rPr>
          <w:rFonts w:ascii="Arial" w:hAnsi="Arial" w:cs="Arial"/>
          <w:i/>
          <w:sz w:val="24"/>
          <w:szCs w:val="24"/>
        </w:rPr>
        <w:t>u potpunosti je utrošen na materijalne rashode (32).</w:t>
      </w:r>
    </w:p>
    <w:p w:rsidR="00614021" w:rsidRDefault="00614021" w:rsidP="00614021">
      <w:pPr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sz w:val="24"/>
          <w:szCs w:val="24"/>
        </w:rPr>
        <w:t xml:space="preserve">Manjak iz prethodnih godina (izvor pomoći) u iznosu od 31.154,23 </w:t>
      </w:r>
      <w:proofErr w:type="spellStart"/>
      <w:r w:rsidRPr="00C5422A">
        <w:rPr>
          <w:rFonts w:ascii="Arial" w:hAnsi="Arial" w:cs="Arial"/>
          <w:b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b/>
          <w:sz w:val="24"/>
          <w:szCs w:val="24"/>
        </w:rPr>
        <w:t xml:space="preserve">-a koji je nastao je zbog pravomoćnih sudskih presuda  </w:t>
      </w:r>
      <w:r w:rsidRPr="00C5422A">
        <w:rPr>
          <w:rFonts w:ascii="Arial" w:hAnsi="Arial" w:cs="Arial"/>
          <w:sz w:val="24"/>
          <w:szCs w:val="24"/>
        </w:rPr>
        <w:t>(</w:t>
      </w:r>
      <w:r w:rsidRPr="00C5422A">
        <w:rPr>
          <w:rFonts w:ascii="Arial" w:hAnsi="Arial" w:cs="Arial"/>
          <w:color w:val="000000"/>
          <w:sz w:val="24"/>
          <w:szCs w:val="24"/>
        </w:rPr>
        <w:t>vezano uz pravnu stvar: Radno-materijalna davanja - isplata razlike plaće na temelju odredbe članka III Izmjena i dopuna Dodatka Sporazumu o osnovici plaće u javnim službama),</w:t>
      </w:r>
      <w:r w:rsidRPr="00C5422A">
        <w:rPr>
          <w:rFonts w:ascii="Arial" w:hAnsi="Arial" w:cs="Arial"/>
          <w:b/>
          <w:sz w:val="24"/>
          <w:szCs w:val="24"/>
        </w:rPr>
        <w:t xml:space="preserve"> podmiren je uplatom </w:t>
      </w:r>
      <w:r w:rsidRPr="00C5422A">
        <w:rPr>
          <w:rFonts w:ascii="Arial" w:hAnsi="Arial" w:cs="Arial"/>
          <w:sz w:val="24"/>
          <w:szCs w:val="24"/>
        </w:rPr>
        <w:t xml:space="preserve">Ministarstva znanosti i obrazovanja 3.ožujka 2023. godine. </w:t>
      </w:r>
    </w:p>
    <w:p w:rsidR="00614021" w:rsidRPr="000144A7" w:rsidRDefault="00614021" w:rsidP="00614021">
      <w:pPr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D257D8" w:rsidRDefault="00D257D8" w:rsidP="00C646B7">
      <w:pPr>
        <w:jc w:val="both"/>
        <w:rPr>
          <w:rFonts w:ascii="Arial" w:hAnsi="Arial" w:cs="Arial"/>
          <w:sz w:val="24"/>
          <w:szCs w:val="24"/>
        </w:rPr>
      </w:pPr>
      <w:r w:rsidRPr="00D257D8">
        <w:rPr>
          <w:noProof/>
          <w:lang w:eastAsia="hr-HR"/>
        </w:rPr>
        <w:drawing>
          <wp:inline distT="0" distB="0" distL="0" distR="0">
            <wp:extent cx="5760720" cy="147451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D8" w:rsidRPr="00214AAA" w:rsidRDefault="00D257D8" w:rsidP="00C646B7">
      <w:pPr>
        <w:jc w:val="both"/>
        <w:rPr>
          <w:rFonts w:ascii="Arial" w:hAnsi="Arial" w:cs="Arial"/>
          <w:sz w:val="24"/>
          <w:szCs w:val="24"/>
        </w:rPr>
      </w:pPr>
    </w:p>
    <w:p w:rsidR="00CA2627" w:rsidRDefault="00944CF5" w:rsidP="00C646B7">
      <w:pPr>
        <w:jc w:val="both"/>
        <w:rPr>
          <w:rFonts w:ascii="Arial" w:hAnsi="Arial" w:cs="Arial"/>
          <w:sz w:val="24"/>
          <w:szCs w:val="24"/>
        </w:rPr>
      </w:pPr>
      <w:r w:rsidRPr="00944CF5">
        <w:rPr>
          <w:noProof/>
          <w:lang w:eastAsia="hr-HR"/>
        </w:rPr>
        <w:drawing>
          <wp:inline distT="0" distB="0" distL="0" distR="0">
            <wp:extent cx="5760720" cy="20410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21" w:rsidRDefault="00227113" w:rsidP="00917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Gledajući strukturu rezultata prema izvorima financiranja</w:t>
      </w:r>
      <w:r w:rsidR="002D650B">
        <w:rPr>
          <w:rFonts w:ascii="Arial" w:hAnsi="Arial" w:cs="Arial"/>
          <w:sz w:val="24"/>
          <w:szCs w:val="24"/>
        </w:rPr>
        <w:t xml:space="preserve"> ostvaren je višak prihoda iz izvora vlastiti prihodi u iznosu od 954,19 </w:t>
      </w:r>
      <w:proofErr w:type="spellStart"/>
      <w:r w:rsidR="002D650B">
        <w:rPr>
          <w:rFonts w:ascii="Arial" w:hAnsi="Arial" w:cs="Arial"/>
          <w:sz w:val="24"/>
          <w:szCs w:val="24"/>
        </w:rPr>
        <w:t>eur</w:t>
      </w:r>
      <w:proofErr w:type="spellEnd"/>
      <w:r w:rsidR="002D650B">
        <w:rPr>
          <w:rFonts w:ascii="Arial" w:hAnsi="Arial" w:cs="Arial"/>
          <w:sz w:val="24"/>
          <w:szCs w:val="24"/>
        </w:rPr>
        <w:t xml:space="preserve">-a, višak prihoda iz izvora prihodi posebne namjene u iznosu od 585,36 </w:t>
      </w:r>
      <w:proofErr w:type="spellStart"/>
      <w:r w:rsidR="002D650B">
        <w:rPr>
          <w:rFonts w:ascii="Arial" w:hAnsi="Arial" w:cs="Arial"/>
          <w:sz w:val="24"/>
          <w:szCs w:val="24"/>
        </w:rPr>
        <w:t>eur</w:t>
      </w:r>
      <w:proofErr w:type="spellEnd"/>
      <w:r w:rsidR="002D650B">
        <w:rPr>
          <w:rFonts w:ascii="Arial" w:hAnsi="Arial" w:cs="Arial"/>
          <w:sz w:val="24"/>
          <w:szCs w:val="24"/>
        </w:rPr>
        <w:t xml:space="preserve">-a, višak prihoda iz izvora pomoći u iznosu od 32.733,11 </w:t>
      </w:r>
      <w:proofErr w:type="spellStart"/>
      <w:r w:rsidR="002D650B">
        <w:rPr>
          <w:rFonts w:ascii="Arial" w:hAnsi="Arial" w:cs="Arial"/>
          <w:sz w:val="24"/>
          <w:szCs w:val="24"/>
        </w:rPr>
        <w:t>eur</w:t>
      </w:r>
      <w:proofErr w:type="spellEnd"/>
      <w:r w:rsidR="002D650B">
        <w:rPr>
          <w:rFonts w:ascii="Arial" w:hAnsi="Arial" w:cs="Arial"/>
          <w:sz w:val="24"/>
          <w:szCs w:val="24"/>
        </w:rPr>
        <w:t xml:space="preserve">-a i manjak prihoda iz izvora pomoći u iznosu od 34.532,49 </w:t>
      </w:r>
      <w:proofErr w:type="spellStart"/>
      <w:r w:rsidR="002D650B">
        <w:rPr>
          <w:rFonts w:ascii="Arial" w:hAnsi="Arial" w:cs="Arial"/>
          <w:sz w:val="24"/>
          <w:szCs w:val="24"/>
        </w:rPr>
        <w:t>eur</w:t>
      </w:r>
      <w:proofErr w:type="spellEnd"/>
      <w:r w:rsidR="002D650B">
        <w:rPr>
          <w:rFonts w:ascii="Arial" w:hAnsi="Arial" w:cs="Arial"/>
          <w:sz w:val="24"/>
          <w:szCs w:val="24"/>
        </w:rPr>
        <w:t xml:space="preserve">-a (od čega se 31.154,23 </w:t>
      </w:r>
      <w:proofErr w:type="spellStart"/>
      <w:r w:rsidR="002D650B">
        <w:rPr>
          <w:rFonts w:ascii="Arial" w:hAnsi="Arial" w:cs="Arial"/>
          <w:sz w:val="24"/>
          <w:szCs w:val="24"/>
        </w:rPr>
        <w:t>eur</w:t>
      </w:r>
      <w:proofErr w:type="spellEnd"/>
      <w:r w:rsidR="002D650B">
        <w:rPr>
          <w:rFonts w:ascii="Arial" w:hAnsi="Arial" w:cs="Arial"/>
          <w:sz w:val="24"/>
          <w:szCs w:val="24"/>
        </w:rPr>
        <w:t xml:space="preserve">-a odnosi na preneseni manjak iz prethodne godine), te višak primitaka iz izvora namjenski primici u iznosu od 430.332,69 </w:t>
      </w:r>
      <w:proofErr w:type="spellStart"/>
      <w:r w:rsidR="002D650B">
        <w:rPr>
          <w:rFonts w:ascii="Arial" w:hAnsi="Arial" w:cs="Arial"/>
          <w:sz w:val="24"/>
          <w:szCs w:val="24"/>
        </w:rPr>
        <w:t>eur</w:t>
      </w:r>
      <w:proofErr w:type="spellEnd"/>
      <w:r w:rsidR="002D650B">
        <w:rPr>
          <w:rFonts w:ascii="Arial" w:hAnsi="Arial" w:cs="Arial"/>
          <w:sz w:val="24"/>
          <w:szCs w:val="24"/>
        </w:rPr>
        <w:t xml:space="preserve">-a i manjak prihoda iz izvora namjenski primici u iznosu od 457.240,68 </w:t>
      </w:r>
      <w:proofErr w:type="spellStart"/>
      <w:r w:rsidR="002D650B">
        <w:rPr>
          <w:rFonts w:ascii="Arial" w:hAnsi="Arial" w:cs="Arial"/>
          <w:sz w:val="24"/>
          <w:szCs w:val="24"/>
        </w:rPr>
        <w:t>eur</w:t>
      </w:r>
      <w:proofErr w:type="spellEnd"/>
      <w:r w:rsidR="002D650B">
        <w:rPr>
          <w:rFonts w:ascii="Arial" w:hAnsi="Arial" w:cs="Arial"/>
          <w:sz w:val="24"/>
          <w:szCs w:val="24"/>
        </w:rPr>
        <w:t>-a.</w:t>
      </w:r>
    </w:p>
    <w:p w:rsidR="00614021" w:rsidRDefault="00614021" w:rsidP="009178E3">
      <w:pPr>
        <w:rPr>
          <w:rFonts w:ascii="Arial" w:hAnsi="Arial" w:cs="Arial"/>
          <w:sz w:val="24"/>
          <w:szCs w:val="24"/>
        </w:rPr>
      </w:pPr>
    </w:p>
    <w:p w:rsidR="00AB3B0E" w:rsidRPr="000144A7" w:rsidRDefault="00A55A99" w:rsidP="009178E3">
      <w:pPr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B429B9" w:rsidRPr="00214AAA" w:rsidRDefault="00B429B9" w:rsidP="00C646B7">
      <w:pPr>
        <w:jc w:val="both"/>
        <w:rPr>
          <w:rFonts w:ascii="Arial" w:hAnsi="Arial" w:cs="Arial"/>
          <w:sz w:val="28"/>
          <w:szCs w:val="28"/>
          <w:u w:val="single"/>
        </w:rPr>
      </w:pPr>
      <w:r w:rsidRPr="00214AAA">
        <w:rPr>
          <w:rFonts w:ascii="Arial" w:hAnsi="Arial" w:cs="Arial"/>
          <w:sz w:val="28"/>
          <w:szCs w:val="28"/>
          <w:u w:val="single"/>
        </w:rPr>
        <w:t xml:space="preserve">2. </w:t>
      </w:r>
      <w:r w:rsidR="00B700C2" w:rsidRPr="00214AAA">
        <w:rPr>
          <w:rFonts w:ascii="Arial" w:hAnsi="Arial" w:cs="Arial"/>
          <w:sz w:val="28"/>
          <w:szCs w:val="28"/>
          <w:u w:val="single"/>
        </w:rPr>
        <w:t>Obrazloženje posebnog dijela</w:t>
      </w:r>
    </w:p>
    <w:p w:rsidR="007A6EED" w:rsidRPr="00214AAA" w:rsidRDefault="007A6EED" w:rsidP="001E0C03">
      <w:pPr>
        <w:rPr>
          <w:rFonts w:ascii="Arial" w:hAnsi="Arial" w:cs="Arial"/>
          <w:sz w:val="28"/>
          <w:szCs w:val="28"/>
          <w:u w:val="single"/>
        </w:rPr>
      </w:pPr>
    </w:p>
    <w:p w:rsidR="00CD7C68" w:rsidRPr="00214AAA" w:rsidRDefault="00CD7C68" w:rsidP="00C646B7">
      <w:pPr>
        <w:jc w:val="both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b/>
          <w:i/>
          <w:sz w:val="24"/>
          <w:szCs w:val="24"/>
        </w:rPr>
        <w:t>P</w:t>
      </w:r>
      <w:r w:rsidR="005C7C0A" w:rsidRPr="00214AAA">
        <w:rPr>
          <w:rFonts w:ascii="Arial" w:hAnsi="Arial" w:cs="Arial"/>
          <w:b/>
          <w:i/>
          <w:sz w:val="24"/>
          <w:szCs w:val="24"/>
        </w:rPr>
        <w:t>rogramsk</w:t>
      </w:r>
      <w:r w:rsidRPr="00214AAA">
        <w:rPr>
          <w:rFonts w:ascii="Arial" w:hAnsi="Arial" w:cs="Arial"/>
          <w:b/>
          <w:i/>
          <w:sz w:val="24"/>
          <w:szCs w:val="24"/>
        </w:rPr>
        <w:t>a</w:t>
      </w:r>
      <w:r w:rsidR="005C7C0A" w:rsidRPr="00214AAA">
        <w:rPr>
          <w:rFonts w:ascii="Arial" w:hAnsi="Arial" w:cs="Arial"/>
          <w:b/>
          <w:i/>
          <w:sz w:val="24"/>
          <w:szCs w:val="24"/>
        </w:rPr>
        <w:t xml:space="preserve"> aktivnost A530605 </w:t>
      </w:r>
      <w:r w:rsidR="001E76CA" w:rsidRPr="00214AAA">
        <w:rPr>
          <w:rFonts w:ascii="Arial" w:hAnsi="Arial" w:cs="Arial"/>
          <w:b/>
          <w:i/>
          <w:sz w:val="24"/>
          <w:szCs w:val="24"/>
        </w:rPr>
        <w:t xml:space="preserve">- </w:t>
      </w:r>
      <w:r w:rsidRPr="00214AAA">
        <w:rPr>
          <w:rFonts w:ascii="Arial" w:hAnsi="Arial" w:cs="Arial"/>
          <w:b/>
          <w:i/>
          <w:sz w:val="24"/>
          <w:szCs w:val="24"/>
        </w:rPr>
        <w:t>N</w:t>
      </w:r>
      <w:r w:rsidR="005C7C0A" w:rsidRPr="00214AAA">
        <w:rPr>
          <w:rFonts w:ascii="Arial" w:hAnsi="Arial" w:cs="Arial"/>
          <w:b/>
          <w:i/>
          <w:sz w:val="24"/>
          <w:szCs w:val="24"/>
        </w:rPr>
        <w:t>atjecanja i smotre</w:t>
      </w:r>
      <w:r w:rsidR="005C7C0A" w:rsidRPr="00214AAA">
        <w:rPr>
          <w:rFonts w:ascii="Arial" w:hAnsi="Arial" w:cs="Arial"/>
          <w:sz w:val="24"/>
          <w:szCs w:val="24"/>
        </w:rPr>
        <w:t xml:space="preserve"> </w:t>
      </w:r>
    </w:p>
    <w:p w:rsidR="005C7C0A" w:rsidRPr="00214AAA" w:rsidRDefault="00CD7C68" w:rsidP="00C646B7">
      <w:pPr>
        <w:jc w:val="both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>Ostvarenje iznosi</w:t>
      </w:r>
      <w:r w:rsidR="005C7C0A" w:rsidRPr="00214AAA">
        <w:rPr>
          <w:rFonts w:ascii="Arial" w:hAnsi="Arial" w:cs="Arial"/>
          <w:sz w:val="24"/>
          <w:szCs w:val="24"/>
        </w:rPr>
        <w:t xml:space="preserve"> 61</w:t>
      </w:r>
      <w:r w:rsidRPr="00214AAA">
        <w:rPr>
          <w:rFonts w:ascii="Arial" w:hAnsi="Arial" w:cs="Arial"/>
          <w:sz w:val="24"/>
          <w:szCs w:val="24"/>
        </w:rPr>
        <w:t>1</w:t>
      </w:r>
      <w:r w:rsidR="005C7C0A" w:rsidRPr="00214AAA">
        <w:rPr>
          <w:rFonts w:ascii="Arial" w:hAnsi="Arial" w:cs="Arial"/>
          <w:sz w:val="24"/>
          <w:szCs w:val="24"/>
        </w:rPr>
        <w:t>,</w:t>
      </w:r>
      <w:r w:rsidRPr="00214AAA">
        <w:rPr>
          <w:rFonts w:ascii="Arial" w:hAnsi="Arial" w:cs="Arial"/>
          <w:sz w:val="24"/>
          <w:szCs w:val="24"/>
        </w:rPr>
        <w:t>57</w:t>
      </w:r>
      <w:r w:rsidR="005C7C0A" w:rsidRPr="00214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C0A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5C7C0A" w:rsidRPr="00214AAA">
        <w:rPr>
          <w:rFonts w:ascii="Arial" w:hAnsi="Arial" w:cs="Arial"/>
          <w:sz w:val="24"/>
          <w:szCs w:val="24"/>
        </w:rPr>
        <w:t xml:space="preserve">-a i u skladu </w:t>
      </w:r>
      <w:r w:rsidRPr="00214AAA">
        <w:rPr>
          <w:rFonts w:ascii="Arial" w:hAnsi="Arial" w:cs="Arial"/>
          <w:sz w:val="24"/>
          <w:szCs w:val="24"/>
        </w:rPr>
        <w:t>je</w:t>
      </w:r>
      <w:r w:rsidR="005C7C0A" w:rsidRPr="00214AAA">
        <w:rPr>
          <w:rFonts w:ascii="Arial" w:hAnsi="Arial" w:cs="Arial"/>
          <w:sz w:val="24"/>
          <w:szCs w:val="24"/>
        </w:rPr>
        <w:t xml:space="preserve"> s planiranim iznosom. </w:t>
      </w:r>
      <w:r w:rsidRPr="00214AAA">
        <w:rPr>
          <w:rFonts w:ascii="Arial" w:hAnsi="Arial" w:cs="Arial"/>
          <w:sz w:val="24"/>
          <w:szCs w:val="24"/>
        </w:rPr>
        <w:t>Sredstva su utrošena</w:t>
      </w:r>
      <w:r w:rsidR="005C7C0A" w:rsidRPr="00214AAA">
        <w:rPr>
          <w:rFonts w:ascii="Arial" w:hAnsi="Arial" w:cs="Arial"/>
          <w:sz w:val="24"/>
          <w:szCs w:val="24"/>
        </w:rPr>
        <w:t xml:space="preserve"> na</w:t>
      </w:r>
      <w:r w:rsidRPr="00214AAA">
        <w:rPr>
          <w:rFonts w:ascii="Arial" w:hAnsi="Arial" w:cs="Arial"/>
          <w:sz w:val="24"/>
          <w:szCs w:val="24"/>
        </w:rPr>
        <w:t>:</w:t>
      </w:r>
      <w:r w:rsidR="005C7C0A" w:rsidRPr="00214AAA">
        <w:rPr>
          <w:rFonts w:ascii="Arial" w:hAnsi="Arial" w:cs="Arial"/>
          <w:sz w:val="24"/>
          <w:szCs w:val="24"/>
        </w:rPr>
        <w:t xml:space="preserve"> uredski materijal, materijal i sirovine i </w:t>
      </w:r>
      <w:r w:rsidRPr="00214AAA">
        <w:rPr>
          <w:rFonts w:ascii="Arial" w:hAnsi="Arial" w:cs="Arial"/>
          <w:sz w:val="24"/>
          <w:szCs w:val="24"/>
        </w:rPr>
        <w:t>naknade za rad povjerenstava na natjecanjima iz astronomije i fizioterapije.</w:t>
      </w:r>
      <w:r w:rsidR="001E76CA" w:rsidRPr="00214AAA">
        <w:rPr>
          <w:rFonts w:ascii="Arial" w:hAnsi="Arial" w:cs="Arial"/>
          <w:sz w:val="24"/>
          <w:szCs w:val="24"/>
        </w:rPr>
        <w:t xml:space="preserve"> Izvor financiranja su opći prihodi i primici.</w:t>
      </w:r>
    </w:p>
    <w:p w:rsidR="0026429B" w:rsidRDefault="0026429B" w:rsidP="00C646B7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E76CA" w:rsidRPr="00214AAA" w:rsidRDefault="001E76CA" w:rsidP="00C646B7">
      <w:pPr>
        <w:jc w:val="both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b/>
          <w:i/>
          <w:sz w:val="24"/>
          <w:szCs w:val="24"/>
        </w:rPr>
        <w:t>P</w:t>
      </w:r>
      <w:r w:rsidR="00C646B7" w:rsidRPr="00214AAA">
        <w:rPr>
          <w:rFonts w:ascii="Arial" w:hAnsi="Arial" w:cs="Arial"/>
          <w:b/>
          <w:i/>
          <w:sz w:val="24"/>
          <w:szCs w:val="24"/>
        </w:rPr>
        <w:t>rogramsk</w:t>
      </w:r>
      <w:r w:rsidRPr="00214AAA">
        <w:rPr>
          <w:rFonts w:ascii="Arial" w:hAnsi="Arial" w:cs="Arial"/>
          <w:b/>
          <w:i/>
          <w:sz w:val="24"/>
          <w:szCs w:val="24"/>
        </w:rPr>
        <w:t>a</w:t>
      </w:r>
      <w:r w:rsidR="00C646B7" w:rsidRPr="00214AAA">
        <w:rPr>
          <w:rFonts w:ascii="Arial" w:hAnsi="Arial" w:cs="Arial"/>
          <w:b/>
          <w:i/>
          <w:sz w:val="24"/>
          <w:szCs w:val="24"/>
        </w:rPr>
        <w:t xml:space="preserve"> aktivnost A550101 – </w:t>
      </w:r>
      <w:r w:rsidRPr="00214AAA">
        <w:rPr>
          <w:rFonts w:ascii="Arial" w:hAnsi="Arial" w:cs="Arial"/>
          <w:b/>
          <w:i/>
          <w:sz w:val="24"/>
          <w:szCs w:val="24"/>
        </w:rPr>
        <w:t>O</w:t>
      </w:r>
      <w:r w:rsidR="00C646B7" w:rsidRPr="00214AAA">
        <w:rPr>
          <w:rFonts w:ascii="Arial" w:hAnsi="Arial" w:cs="Arial"/>
          <w:b/>
          <w:i/>
          <w:sz w:val="24"/>
          <w:szCs w:val="24"/>
        </w:rPr>
        <w:t>siguravanje uvjeta rada</w:t>
      </w:r>
      <w:r w:rsidR="00C646B7" w:rsidRPr="00214AAA">
        <w:rPr>
          <w:rFonts w:ascii="Arial" w:hAnsi="Arial" w:cs="Arial"/>
          <w:sz w:val="24"/>
          <w:szCs w:val="24"/>
        </w:rPr>
        <w:t xml:space="preserve"> </w:t>
      </w:r>
    </w:p>
    <w:p w:rsidR="00C646B7" w:rsidRPr="00214AAA" w:rsidRDefault="001E76CA" w:rsidP="001E76CA">
      <w:pPr>
        <w:jc w:val="both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Ostvarenje iznosi 2.653.690,15 </w:t>
      </w:r>
      <w:proofErr w:type="spellStart"/>
      <w:r w:rsidRPr="00214AAA">
        <w:rPr>
          <w:rFonts w:ascii="Arial" w:hAnsi="Arial" w:cs="Arial"/>
          <w:sz w:val="24"/>
          <w:szCs w:val="24"/>
        </w:rPr>
        <w:t>eur</w:t>
      </w:r>
      <w:proofErr w:type="spellEnd"/>
      <w:r w:rsidRPr="00214AAA">
        <w:rPr>
          <w:rFonts w:ascii="Arial" w:hAnsi="Arial" w:cs="Arial"/>
          <w:sz w:val="24"/>
          <w:szCs w:val="24"/>
        </w:rPr>
        <w:t>-a</w:t>
      </w:r>
      <w:r w:rsidR="00C646B7" w:rsidRPr="00214AAA">
        <w:rPr>
          <w:rFonts w:ascii="Arial" w:hAnsi="Arial" w:cs="Arial"/>
          <w:sz w:val="24"/>
          <w:szCs w:val="24"/>
        </w:rPr>
        <w:t xml:space="preserve"> i</w:t>
      </w:r>
      <w:r w:rsidRPr="00214AAA">
        <w:rPr>
          <w:rFonts w:ascii="Arial" w:hAnsi="Arial" w:cs="Arial"/>
          <w:sz w:val="24"/>
          <w:szCs w:val="24"/>
        </w:rPr>
        <w:t xml:space="preserve"> za 10,47% veće je od planiranog iznosa. Ostvarena su dodatna sredstva za energiju i naknade za prijevoz djelatnika na posao i s posla u iznosu od</w:t>
      </w:r>
      <w:r w:rsidR="00454869" w:rsidRPr="00214AAA">
        <w:rPr>
          <w:rFonts w:ascii="Arial" w:hAnsi="Arial" w:cs="Arial"/>
          <w:sz w:val="24"/>
          <w:szCs w:val="24"/>
        </w:rPr>
        <w:t xml:space="preserve"> 40.000,00 </w:t>
      </w:r>
      <w:proofErr w:type="spellStart"/>
      <w:r w:rsidR="0000687A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454869" w:rsidRPr="00214AAA">
        <w:rPr>
          <w:rFonts w:ascii="Arial" w:hAnsi="Arial" w:cs="Arial"/>
          <w:sz w:val="24"/>
          <w:szCs w:val="24"/>
        </w:rPr>
        <w:t>-a iz izvora opći prihodi i primici</w:t>
      </w:r>
      <w:r w:rsidR="0000687A" w:rsidRPr="00214AAA">
        <w:rPr>
          <w:rFonts w:ascii="Arial" w:hAnsi="Arial" w:cs="Arial"/>
          <w:sz w:val="24"/>
          <w:szCs w:val="24"/>
        </w:rPr>
        <w:t xml:space="preserve">. Osiguravanje uvjeta rada financira se iz izvora: opći prihodi i primici (40.000,00 </w:t>
      </w:r>
      <w:proofErr w:type="spellStart"/>
      <w:r w:rsidR="0000687A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00687A" w:rsidRPr="00214AAA">
        <w:rPr>
          <w:rFonts w:ascii="Arial" w:hAnsi="Arial" w:cs="Arial"/>
          <w:sz w:val="24"/>
          <w:szCs w:val="24"/>
        </w:rPr>
        <w:t xml:space="preserve">-a), vlastiti prihodi (14.451,94 </w:t>
      </w:r>
      <w:proofErr w:type="spellStart"/>
      <w:r w:rsidR="0000687A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00687A" w:rsidRPr="00214AAA">
        <w:rPr>
          <w:rFonts w:ascii="Arial" w:hAnsi="Arial" w:cs="Arial"/>
          <w:sz w:val="24"/>
          <w:szCs w:val="24"/>
        </w:rPr>
        <w:t xml:space="preserve">-a), prenesena sredstva-vlastiti prihodi (7.291,46 </w:t>
      </w:r>
      <w:proofErr w:type="spellStart"/>
      <w:r w:rsidR="0000687A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00687A" w:rsidRPr="00214AAA">
        <w:rPr>
          <w:rFonts w:ascii="Arial" w:hAnsi="Arial" w:cs="Arial"/>
          <w:sz w:val="24"/>
          <w:szCs w:val="24"/>
        </w:rPr>
        <w:t xml:space="preserve">-a), prihodi za posebne namjene (28.508,69 </w:t>
      </w:r>
      <w:proofErr w:type="spellStart"/>
      <w:r w:rsidR="0000687A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00687A" w:rsidRPr="00214AAA">
        <w:rPr>
          <w:rFonts w:ascii="Arial" w:hAnsi="Arial" w:cs="Arial"/>
          <w:sz w:val="24"/>
          <w:szCs w:val="24"/>
        </w:rPr>
        <w:t xml:space="preserve">-a), prihodi za decentralizirane funkcije PGŽ (164.063,67 </w:t>
      </w:r>
      <w:proofErr w:type="spellStart"/>
      <w:r w:rsidR="0000687A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00687A" w:rsidRPr="00214AAA">
        <w:rPr>
          <w:rFonts w:ascii="Arial" w:hAnsi="Arial" w:cs="Arial"/>
          <w:sz w:val="24"/>
          <w:szCs w:val="24"/>
        </w:rPr>
        <w:t xml:space="preserve">-a), prenesena sredstva-namjenski prihodi (6.557,64 </w:t>
      </w:r>
      <w:proofErr w:type="spellStart"/>
      <w:r w:rsidR="0000687A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00687A" w:rsidRPr="00214AAA">
        <w:rPr>
          <w:rFonts w:ascii="Arial" w:hAnsi="Arial" w:cs="Arial"/>
          <w:sz w:val="24"/>
          <w:szCs w:val="24"/>
        </w:rPr>
        <w:t xml:space="preserve">-a), pomoći (2.391.166,85 </w:t>
      </w:r>
      <w:proofErr w:type="spellStart"/>
      <w:r w:rsidR="0000687A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00687A" w:rsidRPr="00214AAA">
        <w:rPr>
          <w:rFonts w:ascii="Arial" w:hAnsi="Arial" w:cs="Arial"/>
          <w:sz w:val="24"/>
          <w:szCs w:val="24"/>
        </w:rPr>
        <w:t xml:space="preserve">-a), </w:t>
      </w:r>
      <w:proofErr w:type="spellStart"/>
      <w:r w:rsidR="0000687A" w:rsidRPr="00214AAA">
        <w:rPr>
          <w:rFonts w:ascii="Arial" w:hAnsi="Arial" w:cs="Arial"/>
          <w:sz w:val="24"/>
          <w:szCs w:val="24"/>
        </w:rPr>
        <w:t>prensena</w:t>
      </w:r>
      <w:proofErr w:type="spellEnd"/>
      <w:r w:rsidR="0000687A" w:rsidRPr="00214AAA">
        <w:rPr>
          <w:rFonts w:ascii="Arial" w:hAnsi="Arial" w:cs="Arial"/>
          <w:sz w:val="24"/>
          <w:szCs w:val="24"/>
        </w:rPr>
        <w:t xml:space="preserve"> sredstva-pomoći (409,82 </w:t>
      </w:r>
      <w:proofErr w:type="spellStart"/>
      <w:r w:rsidR="0000687A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00687A" w:rsidRPr="00214AAA">
        <w:rPr>
          <w:rFonts w:ascii="Arial" w:hAnsi="Arial" w:cs="Arial"/>
          <w:sz w:val="24"/>
          <w:szCs w:val="24"/>
        </w:rPr>
        <w:t xml:space="preserve">-a) i donacije (1.240,08 </w:t>
      </w:r>
      <w:proofErr w:type="spellStart"/>
      <w:r w:rsidR="0000687A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00687A" w:rsidRPr="00214AAA">
        <w:rPr>
          <w:rFonts w:ascii="Arial" w:hAnsi="Arial" w:cs="Arial"/>
          <w:sz w:val="24"/>
          <w:szCs w:val="24"/>
        </w:rPr>
        <w:t>-a).</w:t>
      </w:r>
    </w:p>
    <w:p w:rsidR="008A18DC" w:rsidRPr="00214AAA" w:rsidRDefault="008A18DC" w:rsidP="001E76CA">
      <w:pPr>
        <w:jc w:val="both"/>
        <w:rPr>
          <w:rFonts w:ascii="Arial" w:hAnsi="Arial" w:cs="Arial"/>
          <w:sz w:val="24"/>
          <w:szCs w:val="24"/>
        </w:rPr>
      </w:pPr>
    </w:p>
    <w:p w:rsidR="008A18DC" w:rsidRPr="00214AAA" w:rsidRDefault="008A18DC" w:rsidP="001E76C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14AAA">
        <w:rPr>
          <w:rFonts w:ascii="Arial" w:hAnsi="Arial" w:cs="Arial"/>
          <w:b/>
          <w:i/>
          <w:sz w:val="24"/>
          <w:szCs w:val="24"/>
        </w:rPr>
        <w:t>Programska aktivnost T550102 – Investicijsko održavanje objekata i opreme</w:t>
      </w:r>
    </w:p>
    <w:p w:rsidR="0000687A" w:rsidRPr="00214AAA" w:rsidRDefault="008A18DC" w:rsidP="001E76CA">
      <w:pPr>
        <w:jc w:val="both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Ostvarenje iznosi 104.879,80 </w:t>
      </w:r>
      <w:proofErr w:type="spellStart"/>
      <w:r w:rsidRPr="00214AAA">
        <w:rPr>
          <w:rFonts w:ascii="Arial" w:hAnsi="Arial" w:cs="Arial"/>
          <w:sz w:val="24"/>
          <w:szCs w:val="24"/>
        </w:rPr>
        <w:t>eur</w:t>
      </w:r>
      <w:proofErr w:type="spellEnd"/>
      <w:r w:rsidRPr="00214AAA">
        <w:rPr>
          <w:rFonts w:ascii="Arial" w:hAnsi="Arial" w:cs="Arial"/>
          <w:sz w:val="24"/>
          <w:szCs w:val="24"/>
        </w:rPr>
        <w:t xml:space="preserve">-a i za 0,21% manje je od plana. Sredstva su utrošena na sanaciju fasade na zgradi u ulici Braće </w:t>
      </w:r>
      <w:proofErr w:type="spellStart"/>
      <w:r w:rsidRPr="00214AAA">
        <w:rPr>
          <w:rFonts w:ascii="Arial" w:hAnsi="Arial" w:cs="Arial"/>
          <w:sz w:val="24"/>
          <w:szCs w:val="24"/>
        </w:rPr>
        <w:t>Branchetta</w:t>
      </w:r>
      <w:proofErr w:type="spellEnd"/>
      <w:r w:rsidRPr="00214AAA">
        <w:rPr>
          <w:rFonts w:ascii="Arial" w:hAnsi="Arial" w:cs="Arial"/>
          <w:sz w:val="24"/>
          <w:szCs w:val="24"/>
        </w:rPr>
        <w:t xml:space="preserve"> 11a. Izvori financiranja su opći prihodi i primici (2.500,00 </w:t>
      </w:r>
      <w:proofErr w:type="spellStart"/>
      <w:r w:rsidRPr="00214AAA">
        <w:rPr>
          <w:rFonts w:ascii="Arial" w:hAnsi="Arial" w:cs="Arial"/>
          <w:sz w:val="24"/>
          <w:szCs w:val="24"/>
        </w:rPr>
        <w:t>eur</w:t>
      </w:r>
      <w:proofErr w:type="spellEnd"/>
      <w:r w:rsidRPr="00214AAA">
        <w:rPr>
          <w:rFonts w:ascii="Arial" w:hAnsi="Arial" w:cs="Arial"/>
          <w:sz w:val="24"/>
          <w:szCs w:val="24"/>
        </w:rPr>
        <w:t xml:space="preserve">-a) i prenesena sredstva-opći prihodi i primici (102.379,80 </w:t>
      </w:r>
      <w:proofErr w:type="spellStart"/>
      <w:r w:rsidRPr="00214AAA">
        <w:rPr>
          <w:rFonts w:ascii="Arial" w:hAnsi="Arial" w:cs="Arial"/>
          <w:sz w:val="24"/>
          <w:szCs w:val="24"/>
        </w:rPr>
        <w:t>eur</w:t>
      </w:r>
      <w:proofErr w:type="spellEnd"/>
      <w:r w:rsidRPr="00214AAA">
        <w:rPr>
          <w:rFonts w:ascii="Arial" w:hAnsi="Arial" w:cs="Arial"/>
          <w:sz w:val="24"/>
          <w:szCs w:val="24"/>
        </w:rPr>
        <w:t>-a).</w:t>
      </w:r>
    </w:p>
    <w:p w:rsidR="0000687A" w:rsidRPr="00214AAA" w:rsidRDefault="0000687A" w:rsidP="001E76CA">
      <w:pPr>
        <w:jc w:val="both"/>
        <w:rPr>
          <w:rFonts w:ascii="Arial" w:hAnsi="Arial" w:cs="Arial"/>
          <w:sz w:val="24"/>
          <w:szCs w:val="24"/>
        </w:rPr>
      </w:pPr>
    </w:p>
    <w:p w:rsidR="00A11FA0" w:rsidRDefault="00A11FA0" w:rsidP="00C646B7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E76CA" w:rsidRPr="00214AAA" w:rsidRDefault="001F1386" w:rsidP="00C646B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14AAA">
        <w:rPr>
          <w:rFonts w:ascii="Arial" w:hAnsi="Arial" w:cs="Arial"/>
          <w:b/>
          <w:i/>
          <w:sz w:val="24"/>
          <w:szCs w:val="24"/>
        </w:rPr>
        <w:lastRenderedPageBreak/>
        <w:t>Programska aktivnost A550205 – Sufinanciranje rada pomoćnika u nastavi</w:t>
      </w:r>
    </w:p>
    <w:p w:rsidR="001E76CA" w:rsidRPr="00214AAA" w:rsidRDefault="001F1386" w:rsidP="00C646B7">
      <w:pPr>
        <w:jc w:val="both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Ostvarenje iznosi 0,00 </w:t>
      </w:r>
      <w:proofErr w:type="spellStart"/>
      <w:r w:rsidRPr="00214AAA">
        <w:rPr>
          <w:rFonts w:ascii="Arial" w:hAnsi="Arial" w:cs="Arial"/>
          <w:sz w:val="24"/>
          <w:szCs w:val="24"/>
        </w:rPr>
        <w:t>eur</w:t>
      </w:r>
      <w:proofErr w:type="spellEnd"/>
      <w:r w:rsidRPr="00214AAA">
        <w:rPr>
          <w:rFonts w:ascii="Arial" w:hAnsi="Arial" w:cs="Arial"/>
          <w:sz w:val="24"/>
          <w:szCs w:val="24"/>
        </w:rPr>
        <w:t>-a jer u razdoblju od rujna 2023. do prosinca 2023. nakon odustajanja pomoćnika u nastavi, Škola nije uspjela pronaći i zaposliti novog pomoćnika u nastavi.</w:t>
      </w:r>
    </w:p>
    <w:p w:rsidR="001E76CA" w:rsidRPr="00214AAA" w:rsidRDefault="001E76CA" w:rsidP="00C646B7">
      <w:pPr>
        <w:jc w:val="both"/>
        <w:rPr>
          <w:rFonts w:ascii="Arial" w:hAnsi="Arial" w:cs="Arial"/>
          <w:sz w:val="24"/>
          <w:szCs w:val="24"/>
        </w:rPr>
      </w:pPr>
    </w:p>
    <w:p w:rsidR="00370CE6" w:rsidRPr="00214AAA" w:rsidRDefault="00370CE6" w:rsidP="00C646B7">
      <w:pPr>
        <w:jc w:val="both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b/>
          <w:i/>
          <w:sz w:val="24"/>
          <w:szCs w:val="24"/>
        </w:rPr>
        <w:t>Programska</w:t>
      </w:r>
      <w:r w:rsidR="00974ED3" w:rsidRPr="00214AAA">
        <w:rPr>
          <w:rFonts w:ascii="Arial" w:hAnsi="Arial" w:cs="Arial"/>
          <w:b/>
          <w:i/>
          <w:sz w:val="24"/>
          <w:szCs w:val="24"/>
        </w:rPr>
        <w:t xml:space="preserve"> aktivnosti A550216 - </w:t>
      </w:r>
      <w:r w:rsidRPr="00214AAA">
        <w:rPr>
          <w:rFonts w:ascii="Arial" w:hAnsi="Arial" w:cs="Arial"/>
          <w:b/>
          <w:i/>
          <w:sz w:val="24"/>
          <w:szCs w:val="24"/>
        </w:rPr>
        <w:t>Z</w:t>
      </w:r>
      <w:r w:rsidR="00974ED3" w:rsidRPr="00214AAA">
        <w:rPr>
          <w:rFonts w:ascii="Arial" w:hAnsi="Arial" w:cs="Arial"/>
          <w:b/>
          <w:i/>
          <w:sz w:val="24"/>
          <w:szCs w:val="24"/>
        </w:rPr>
        <w:t>dravlje i higijena</w:t>
      </w:r>
      <w:r w:rsidR="00974ED3" w:rsidRPr="00214AAA">
        <w:rPr>
          <w:rFonts w:ascii="Arial" w:hAnsi="Arial" w:cs="Arial"/>
          <w:sz w:val="24"/>
          <w:szCs w:val="24"/>
        </w:rPr>
        <w:t xml:space="preserve"> </w:t>
      </w:r>
    </w:p>
    <w:p w:rsidR="0045710C" w:rsidRPr="00214AAA" w:rsidRDefault="00370CE6" w:rsidP="00C646B7">
      <w:pPr>
        <w:jc w:val="both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>Ostvarenje iznosi</w:t>
      </w:r>
      <w:r w:rsidR="00974ED3" w:rsidRPr="00214AAA">
        <w:rPr>
          <w:rFonts w:ascii="Arial" w:hAnsi="Arial" w:cs="Arial"/>
          <w:sz w:val="24"/>
          <w:szCs w:val="24"/>
        </w:rPr>
        <w:t xml:space="preserve"> </w:t>
      </w:r>
      <w:r w:rsidR="0094749D" w:rsidRPr="00214AAA">
        <w:rPr>
          <w:rFonts w:ascii="Arial" w:hAnsi="Arial" w:cs="Arial"/>
          <w:sz w:val="24"/>
          <w:szCs w:val="24"/>
        </w:rPr>
        <w:t>1.2</w:t>
      </w:r>
      <w:r w:rsidR="00974ED3" w:rsidRPr="00214AAA">
        <w:rPr>
          <w:rFonts w:ascii="Arial" w:hAnsi="Arial" w:cs="Arial"/>
          <w:sz w:val="24"/>
          <w:szCs w:val="24"/>
        </w:rPr>
        <w:t>00</w:t>
      </w:r>
      <w:r w:rsidR="0094749D" w:rsidRPr="00214AAA">
        <w:rPr>
          <w:rFonts w:ascii="Arial" w:hAnsi="Arial" w:cs="Arial"/>
          <w:sz w:val="24"/>
          <w:szCs w:val="24"/>
        </w:rPr>
        <w:t>,00</w:t>
      </w:r>
      <w:r w:rsidR="00974ED3" w:rsidRPr="00214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ED3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974ED3" w:rsidRPr="00214AAA">
        <w:rPr>
          <w:rFonts w:ascii="Arial" w:hAnsi="Arial" w:cs="Arial"/>
          <w:sz w:val="24"/>
          <w:szCs w:val="24"/>
        </w:rPr>
        <w:t xml:space="preserve">-a </w:t>
      </w:r>
      <w:r w:rsidR="0094749D" w:rsidRPr="00214AAA">
        <w:rPr>
          <w:rFonts w:ascii="Arial" w:hAnsi="Arial" w:cs="Arial"/>
          <w:sz w:val="24"/>
          <w:szCs w:val="24"/>
        </w:rPr>
        <w:t>i u skladu</w:t>
      </w:r>
      <w:r w:rsidR="00974ED3" w:rsidRPr="00214AAA">
        <w:rPr>
          <w:rFonts w:ascii="Arial" w:hAnsi="Arial" w:cs="Arial"/>
          <w:sz w:val="24"/>
          <w:szCs w:val="24"/>
        </w:rPr>
        <w:t xml:space="preserve"> </w:t>
      </w:r>
      <w:r w:rsidR="0094749D" w:rsidRPr="00214AAA">
        <w:rPr>
          <w:rFonts w:ascii="Arial" w:hAnsi="Arial" w:cs="Arial"/>
          <w:sz w:val="24"/>
          <w:szCs w:val="24"/>
        </w:rPr>
        <w:t xml:space="preserve">je s </w:t>
      </w:r>
      <w:r w:rsidR="00974ED3" w:rsidRPr="00214AAA">
        <w:rPr>
          <w:rFonts w:ascii="Arial" w:hAnsi="Arial" w:cs="Arial"/>
          <w:sz w:val="24"/>
          <w:szCs w:val="24"/>
        </w:rPr>
        <w:t>planiran</w:t>
      </w:r>
      <w:r w:rsidR="0094749D" w:rsidRPr="00214AAA">
        <w:rPr>
          <w:rFonts w:ascii="Arial" w:hAnsi="Arial" w:cs="Arial"/>
          <w:sz w:val="24"/>
          <w:szCs w:val="24"/>
        </w:rPr>
        <w:t>im iznosom, a sredstva</w:t>
      </w:r>
      <w:r w:rsidR="00974ED3" w:rsidRPr="00214AAA">
        <w:rPr>
          <w:rFonts w:ascii="Arial" w:hAnsi="Arial" w:cs="Arial"/>
          <w:sz w:val="24"/>
          <w:szCs w:val="24"/>
        </w:rPr>
        <w:t xml:space="preserve"> </w:t>
      </w:r>
      <w:r w:rsidR="0094749D" w:rsidRPr="00214AAA">
        <w:rPr>
          <w:rFonts w:ascii="Arial" w:hAnsi="Arial" w:cs="Arial"/>
          <w:sz w:val="24"/>
          <w:szCs w:val="24"/>
        </w:rPr>
        <w:t>su</w:t>
      </w:r>
      <w:r w:rsidR="00974ED3" w:rsidRPr="00214AAA">
        <w:rPr>
          <w:rFonts w:ascii="Arial" w:hAnsi="Arial" w:cs="Arial"/>
          <w:sz w:val="24"/>
          <w:szCs w:val="24"/>
        </w:rPr>
        <w:t xml:space="preserve"> </w:t>
      </w:r>
      <w:r w:rsidR="0094749D" w:rsidRPr="00214AAA">
        <w:rPr>
          <w:rFonts w:ascii="Arial" w:hAnsi="Arial" w:cs="Arial"/>
          <w:sz w:val="24"/>
          <w:szCs w:val="24"/>
        </w:rPr>
        <w:t xml:space="preserve">utrošena </w:t>
      </w:r>
      <w:r w:rsidR="00974ED3" w:rsidRPr="00214AAA">
        <w:rPr>
          <w:rFonts w:ascii="Arial" w:hAnsi="Arial" w:cs="Arial"/>
          <w:sz w:val="24"/>
          <w:szCs w:val="24"/>
        </w:rPr>
        <w:t>na mat</w:t>
      </w:r>
      <w:r w:rsidR="0094749D" w:rsidRPr="00214AAA">
        <w:rPr>
          <w:rFonts w:ascii="Arial" w:hAnsi="Arial" w:cs="Arial"/>
          <w:sz w:val="24"/>
          <w:szCs w:val="24"/>
        </w:rPr>
        <w:t xml:space="preserve">erijal i sredstva za čišćenje, </w:t>
      </w:r>
      <w:r w:rsidR="00974ED3" w:rsidRPr="00214AAA">
        <w:rPr>
          <w:rFonts w:ascii="Arial" w:hAnsi="Arial" w:cs="Arial"/>
          <w:sz w:val="24"/>
          <w:szCs w:val="24"/>
        </w:rPr>
        <w:t>materijal za higijenske potrebe</w:t>
      </w:r>
      <w:r w:rsidR="0094749D" w:rsidRPr="00214AAA">
        <w:rPr>
          <w:rFonts w:ascii="Arial" w:hAnsi="Arial" w:cs="Arial"/>
          <w:sz w:val="24"/>
          <w:szCs w:val="24"/>
        </w:rPr>
        <w:t>, te higijenske uloške.</w:t>
      </w:r>
      <w:r w:rsidR="00B6519B" w:rsidRPr="00214AAA">
        <w:rPr>
          <w:rFonts w:ascii="Arial" w:hAnsi="Arial" w:cs="Arial"/>
          <w:sz w:val="24"/>
          <w:szCs w:val="24"/>
        </w:rPr>
        <w:t xml:space="preserve"> Izvor financiranja su opći prihodi i primici.</w:t>
      </w:r>
    </w:p>
    <w:p w:rsidR="00B6519B" w:rsidRPr="00214AAA" w:rsidRDefault="00B6519B" w:rsidP="00C646B7">
      <w:pPr>
        <w:jc w:val="both"/>
        <w:rPr>
          <w:rFonts w:ascii="Arial" w:hAnsi="Arial" w:cs="Arial"/>
          <w:sz w:val="24"/>
          <w:szCs w:val="24"/>
        </w:rPr>
      </w:pPr>
    </w:p>
    <w:p w:rsidR="00E031DB" w:rsidRPr="00214AAA" w:rsidRDefault="00B6519B" w:rsidP="00C646B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14AAA">
        <w:rPr>
          <w:rFonts w:ascii="Arial" w:hAnsi="Arial" w:cs="Arial"/>
          <w:b/>
          <w:i/>
          <w:sz w:val="24"/>
          <w:szCs w:val="24"/>
        </w:rPr>
        <w:t>Programska aktivnost</w:t>
      </w:r>
      <w:r w:rsidR="00974ED3" w:rsidRPr="00214AAA">
        <w:rPr>
          <w:rFonts w:ascii="Arial" w:hAnsi="Arial" w:cs="Arial"/>
          <w:b/>
          <w:i/>
          <w:sz w:val="24"/>
          <w:szCs w:val="24"/>
        </w:rPr>
        <w:t xml:space="preserve"> K550218 – </w:t>
      </w:r>
      <w:r w:rsidR="00E031DB" w:rsidRPr="00214AAA">
        <w:rPr>
          <w:rFonts w:ascii="Arial" w:hAnsi="Arial" w:cs="Arial"/>
          <w:b/>
          <w:i/>
          <w:sz w:val="24"/>
          <w:szCs w:val="24"/>
        </w:rPr>
        <w:t>U</w:t>
      </w:r>
      <w:r w:rsidR="00974ED3" w:rsidRPr="00214AAA">
        <w:rPr>
          <w:rFonts w:ascii="Arial" w:hAnsi="Arial" w:cs="Arial"/>
          <w:b/>
          <w:i/>
          <w:sz w:val="24"/>
          <w:szCs w:val="24"/>
        </w:rPr>
        <w:t>naprjeđenje infrastrukture Medicinske škole – regionalnog centra kompetentnosti u</w:t>
      </w:r>
      <w:r w:rsidR="00E031DB" w:rsidRPr="00214AAA">
        <w:rPr>
          <w:rFonts w:ascii="Arial" w:hAnsi="Arial" w:cs="Arial"/>
          <w:b/>
          <w:i/>
          <w:sz w:val="24"/>
          <w:szCs w:val="24"/>
        </w:rPr>
        <w:t xml:space="preserve"> sektoru zdravstva – RCK EU projekt</w:t>
      </w:r>
      <w:r w:rsidR="00974ED3" w:rsidRPr="00214AA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74ED3" w:rsidRPr="00214AAA" w:rsidRDefault="00E031DB" w:rsidP="00C646B7">
      <w:pPr>
        <w:jc w:val="both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>Ukupno o</w:t>
      </w:r>
      <w:r w:rsidR="00974ED3" w:rsidRPr="00214AAA">
        <w:rPr>
          <w:rFonts w:ascii="Arial" w:hAnsi="Arial" w:cs="Arial"/>
          <w:sz w:val="24"/>
          <w:szCs w:val="24"/>
        </w:rPr>
        <w:t>stvarenje</w:t>
      </w:r>
      <w:r w:rsidRPr="00214AAA">
        <w:rPr>
          <w:rFonts w:ascii="Arial" w:hAnsi="Arial" w:cs="Arial"/>
          <w:sz w:val="24"/>
          <w:szCs w:val="24"/>
        </w:rPr>
        <w:t xml:space="preserve"> iznosi 1.244.462,98 </w:t>
      </w:r>
      <w:proofErr w:type="spellStart"/>
      <w:r w:rsidRPr="00214AAA">
        <w:rPr>
          <w:rFonts w:ascii="Arial" w:hAnsi="Arial" w:cs="Arial"/>
          <w:sz w:val="24"/>
          <w:szCs w:val="24"/>
        </w:rPr>
        <w:t>eur</w:t>
      </w:r>
      <w:proofErr w:type="spellEnd"/>
      <w:r w:rsidRPr="00214AAA">
        <w:rPr>
          <w:rFonts w:ascii="Arial" w:hAnsi="Arial" w:cs="Arial"/>
          <w:sz w:val="24"/>
          <w:szCs w:val="24"/>
        </w:rPr>
        <w:t>-a</w:t>
      </w:r>
      <w:r w:rsidR="00974ED3" w:rsidRPr="00214AAA">
        <w:rPr>
          <w:rFonts w:ascii="Arial" w:hAnsi="Arial" w:cs="Arial"/>
          <w:sz w:val="24"/>
          <w:szCs w:val="24"/>
        </w:rPr>
        <w:t xml:space="preserve"> </w:t>
      </w:r>
      <w:r w:rsidRPr="00214AAA">
        <w:rPr>
          <w:rFonts w:ascii="Arial" w:hAnsi="Arial" w:cs="Arial"/>
          <w:sz w:val="24"/>
          <w:szCs w:val="24"/>
        </w:rPr>
        <w:t xml:space="preserve">i manje je od plana za </w:t>
      </w:r>
      <w:r w:rsidR="003462FF" w:rsidRPr="00214AAA">
        <w:rPr>
          <w:rFonts w:ascii="Arial" w:hAnsi="Arial" w:cs="Arial"/>
          <w:sz w:val="24"/>
          <w:szCs w:val="24"/>
        </w:rPr>
        <w:t xml:space="preserve">7,74%. </w:t>
      </w:r>
    </w:p>
    <w:p w:rsidR="00A11FA0" w:rsidRDefault="003462FF" w:rsidP="00A832A0">
      <w:pPr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Ulaganja u adaptaciju objekta škole na adresi </w:t>
      </w:r>
      <w:proofErr w:type="spellStart"/>
      <w:r w:rsidRPr="00214AAA">
        <w:rPr>
          <w:rFonts w:ascii="Arial" w:hAnsi="Arial" w:cs="Arial"/>
          <w:sz w:val="24"/>
          <w:szCs w:val="24"/>
        </w:rPr>
        <w:t>Cambierieva</w:t>
      </w:r>
      <w:proofErr w:type="spellEnd"/>
      <w:r w:rsidRPr="00214AAA">
        <w:rPr>
          <w:rFonts w:ascii="Arial" w:hAnsi="Arial" w:cs="Arial"/>
          <w:sz w:val="24"/>
          <w:szCs w:val="24"/>
        </w:rPr>
        <w:t xml:space="preserve"> 17 u sklopu projekta </w:t>
      </w:r>
      <w:r w:rsidRPr="00214AAA">
        <w:rPr>
          <w:rFonts w:ascii="Arial" w:hAnsi="Arial" w:cs="Arial"/>
          <w:b/>
          <w:sz w:val="24"/>
          <w:szCs w:val="24"/>
        </w:rPr>
        <w:t xml:space="preserve">Unaprjeđenje infrastrukture Medicinske škole Ante </w:t>
      </w:r>
      <w:proofErr w:type="spellStart"/>
      <w:r w:rsidRPr="00214AAA">
        <w:rPr>
          <w:rFonts w:ascii="Arial" w:hAnsi="Arial" w:cs="Arial"/>
          <w:b/>
          <w:sz w:val="24"/>
          <w:szCs w:val="24"/>
        </w:rPr>
        <w:t>Kuzmanića</w:t>
      </w:r>
      <w:proofErr w:type="spellEnd"/>
      <w:r w:rsidRPr="00214AAA">
        <w:rPr>
          <w:rFonts w:ascii="Arial" w:hAnsi="Arial" w:cs="Arial"/>
          <w:b/>
          <w:sz w:val="24"/>
          <w:szCs w:val="24"/>
        </w:rPr>
        <w:t xml:space="preserve"> Zadar– regionalnog centra kompetentnosti u sektoru zdravstva (RCK-EU) kojoj je Medicinska škola u Rijeci partner</w:t>
      </w:r>
      <w:r w:rsidRPr="00214AAA">
        <w:rPr>
          <w:rFonts w:ascii="Arial" w:hAnsi="Arial" w:cs="Arial"/>
          <w:sz w:val="24"/>
          <w:szCs w:val="24"/>
        </w:rPr>
        <w:t xml:space="preserve"> iznose 774.065,13 EUR-a, od čega se na radove odnosi 751.646,87 EUR-a, elektroenergetski priključak 7.480,76 EUR-a, a na stručni nadzor 14.937,50 EUR-a.</w:t>
      </w:r>
    </w:p>
    <w:p w:rsidR="001E3965" w:rsidRDefault="001E3965" w:rsidP="00A832A0">
      <w:pPr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Vrijednost nabavljene opreme iz RCK-EU projekta iznosi 453.643,65 </w:t>
      </w:r>
      <w:proofErr w:type="spellStart"/>
      <w:r w:rsidRPr="00214AAA">
        <w:rPr>
          <w:rFonts w:ascii="Arial" w:hAnsi="Arial" w:cs="Arial"/>
          <w:sz w:val="24"/>
          <w:szCs w:val="24"/>
        </w:rPr>
        <w:t>eur</w:t>
      </w:r>
      <w:proofErr w:type="spellEnd"/>
      <w:r w:rsidRPr="00214AAA">
        <w:rPr>
          <w:rFonts w:ascii="Arial" w:hAnsi="Arial" w:cs="Arial"/>
          <w:sz w:val="24"/>
          <w:szCs w:val="24"/>
        </w:rPr>
        <w:t xml:space="preserve">-a. </w:t>
      </w:r>
    </w:p>
    <w:p w:rsidR="00A832A0" w:rsidRPr="00214AAA" w:rsidRDefault="00A832A0" w:rsidP="00A832A0">
      <w:pPr>
        <w:rPr>
          <w:rFonts w:ascii="Arial" w:hAnsi="Arial" w:cs="Arial"/>
          <w:sz w:val="24"/>
          <w:szCs w:val="24"/>
        </w:rPr>
      </w:pPr>
      <w:r w:rsidRPr="00214AAA">
        <w:rPr>
          <w:noProof/>
          <w:lang w:eastAsia="hr-HR"/>
        </w:rPr>
        <w:lastRenderedPageBreak/>
        <w:drawing>
          <wp:inline distT="0" distB="0" distL="0" distR="0">
            <wp:extent cx="5760720" cy="38404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FF" w:rsidRPr="00214AAA" w:rsidRDefault="003462FF" w:rsidP="00C646B7">
      <w:pPr>
        <w:jc w:val="both"/>
        <w:rPr>
          <w:rFonts w:ascii="Arial" w:hAnsi="Arial" w:cs="Arial"/>
          <w:sz w:val="24"/>
          <w:szCs w:val="24"/>
        </w:rPr>
      </w:pPr>
    </w:p>
    <w:p w:rsidR="00A832A0" w:rsidRPr="00214AAA" w:rsidRDefault="00A832A0" w:rsidP="00B6519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14AAA">
        <w:rPr>
          <w:rFonts w:ascii="Arial" w:hAnsi="Arial" w:cs="Arial"/>
          <w:b/>
          <w:i/>
          <w:sz w:val="24"/>
          <w:szCs w:val="24"/>
        </w:rPr>
        <w:t>Programska aktivnost</w:t>
      </w:r>
      <w:r w:rsidR="00B6519B" w:rsidRPr="00214AAA">
        <w:rPr>
          <w:rFonts w:ascii="Arial" w:hAnsi="Arial" w:cs="Arial"/>
          <w:b/>
          <w:i/>
          <w:sz w:val="24"/>
          <w:szCs w:val="24"/>
        </w:rPr>
        <w:t xml:space="preserve"> A550221 – </w:t>
      </w:r>
      <w:r w:rsidRPr="00214AAA">
        <w:rPr>
          <w:rFonts w:ascii="Arial" w:hAnsi="Arial" w:cs="Arial"/>
          <w:b/>
          <w:i/>
          <w:sz w:val="24"/>
          <w:szCs w:val="24"/>
        </w:rPr>
        <w:t>O</w:t>
      </w:r>
      <w:r w:rsidR="00B6519B" w:rsidRPr="00214AAA">
        <w:rPr>
          <w:rFonts w:ascii="Arial" w:hAnsi="Arial" w:cs="Arial"/>
          <w:b/>
          <w:i/>
          <w:sz w:val="24"/>
          <w:szCs w:val="24"/>
        </w:rPr>
        <w:t xml:space="preserve">siguranje besplatnih zaliha menstrualnih higijenskih potrepština </w:t>
      </w:r>
    </w:p>
    <w:p w:rsidR="00B6519B" w:rsidRPr="00214AAA" w:rsidRDefault="00A832A0" w:rsidP="00B6519B">
      <w:pPr>
        <w:jc w:val="both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>Ostvarenje iznosi</w:t>
      </w:r>
      <w:r w:rsidR="00B6519B" w:rsidRPr="00214AAA">
        <w:rPr>
          <w:rFonts w:ascii="Arial" w:hAnsi="Arial" w:cs="Arial"/>
          <w:sz w:val="24"/>
          <w:szCs w:val="24"/>
        </w:rPr>
        <w:t xml:space="preserve"> 2.364,82 </w:t>
      </w:r>
      <w:proofErr w:type="spellStart"/>
      <w:r w:rsidR="00B6519B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B6519B" w:rsidRPr="00214AAA">
        <w:rPr>
          <w:rFonts w:ascii="Arial" w:hAnsi="Arial" w:cs="Arial"/>
          <w:sz w:val="24"/>
          <w:szCs w:val="24"/>
        </w:rPr>
        <w:t>-a. Nabavljeni su higijenski ulošci za učenice.</w:t>
      </w:r>
      <w:r w:rsidRPr="00214AAA">
        <w:rPr>
          <w:rFonts w:ascii="Arial" w:hAnsi="Arial" w:cs="Arial"/>
          <w:sz w:val="24"/>
          <w:szCs w:val="24"/>
        </w:rPr>
        <w:t xml:space="preserve"> Izvor financiranja su pomoći.</w:t>
      </w:r>
    </w:p>
    <w:p w:rsidR="00A832A0" w:rsidRPr="00214AAA" w:rsidRDefault="00A832A0" w:rsidP="00B6519B">
      <w:pPr>
        <w:jc w:val="both"/>
        <w:rPr>
          <w:rFonts w:ascii="Arial" w:hAnsi="Arial" w:cs="Arial"/>
          <w:sz w:val="24"/>
          <w:szCs w:val="24"/>
        </w:rPr>
      </w:pPr>
    </w:p>
    <w:p w:rsidR="003145CB" w:rsidRPr="00214AAA" w:rsidRDefault="00A832A0" w:rsidP="006077BB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 w:rsidRPr="00214AAA">
        <w:rPr>
          <w:rFonts w:ascii="Arial" w:hAnsi="Arial" w:cs="Arial"/>
          <w:b/>
          <w:i/>
          <w:sz w:val="24"/>
          <w:szCs w:val="24"/>
        </w:rPr>
        <w:t>P</w:t>
      </w:r>
      <w:r w:rsidR="003145CB" w:rsidRPr="00214AAA">
        <w:rPr>
          <w:rFonts w:ascii="Arial" w:hAnsi="Arial" w:cs="Arial"/>
          <w:b/>
          <w:i/>
          <w:sz w:val="24"/>
          <w:szCs w:val="24"/>
        </w:rPr>
        <w:t>rogramska</w:t>
      </w:r>
      <w:r w:rsidR="006077BB" w:rsidRPr="00214AAA">
        <w:rPr>
          <w:rFonts w:ascii="Arial" w:hAnsi="Arial" w:cs="Arial"/>
          <w:b/>
          <w:i/>
          <w:sz w:val="24"/>
          <w:szCs w:val="24"/>
        </w:rPr>
        <w:t xml:space="preserve"> aktivnost K550401 – </w:t>
      </w:r>
      <w:r w:rsidR="003145CB" w:rsidRPr="00214AAA">
        <w:rPr>
          <w:rFonts w:ascii="Arial" w:hAnsi="Arial" w:cs="Arial"/>
          <w:b/>
          <w:i/>
          <w:sz w:val="24"/>
          <w:szCs w:val="24"/>
        </w:rPr>
        <w:t>O</w:t>
      </w:r>
      <w:r w:rsidR="006077BB" w:rsidRPr="00214AAA">
        <w:rPr>
          <w:rFonts w:ascii="Arial" w:hAnsi="Arial" w:cs="Arial"/>
          <w:b/>
          <w:i/>
          <w:sz w:val="24"/>
          <w:szCs w:val="24"/>
        </w:rPr>
        <w:t>premanje ustanova školstva</w:t>
      </w:r>
    </w:p>
    <w:p w:rsidR="00956EF3" w:rsidRPr="00214AAA" w:rsidRDefault="00956EF3" w:rsidP="006077BB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:rsidR="006077BB" w:rsidRPr="00214AAA" w:rsidRDefault="003145CB" w:rsidP="006077B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>Ostvarenje</w:t>
      </w:r>
      <w:r w:rsidR="006077BB" w:rsidRPr="00214AAA">
        <w:rPr>
          <w:rFonts w:ascii="Arial" w:hAnsi="Arial" w:cs="Arial"/>
          <w:sz w:val="24"/>
          <w:szCs w:val="24"/>
        </w:rPr>
        <w:t xml:space="preserve"> izno</w:t>
      </w:r>
      <w:r w:rsidRPr="00214AAA">
        <w:rPr>
          <w:rFonts w:ascii="Arial" w:hAnsi="Arial" w:cs="Arial"/>
          <w:sz w:val="24"/>
          <w:szCs w:val="24"/>
        </w:rPr>
        <w:t>si</w:t>
      </w:r>
      <w:r w:rsidR="006077BB" w:rsidRPr="00214AAA">
        <w:rPr>
          <w:rFonts w:ascii="Arial" w:hAnsi="Arial" w:cs="Arial"/>
          <w:sz w:val="24"/>
          <w:szCs w:val="24"/>
        </w:rPr>
        <w:t xml:space="preserve"> </w:t>
      </w:r>
      <w:r w:rsidRPr="00214AAA">
        <w:rPr>
          <w:rFonts w:ascii="Arial" w:hAnsi="Arial" w:cs="Arial"/>
          <w:sz w:val="24"/>
          <w:szCs w:val="24"/>
        </w:rPr>
        <w:t>5.105,49</w:t>
      </w:r>
      <w:r w:rsidR="006077BB" w:rsidRPr="00214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7BB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6077BB" w:rsidRPr="00214AAA">
        <w:rPr>
          <w:rFonts w:ascii="Arial" w:hAnsi="Arial" w:cs="Arial"/>
          <w:sz w:val="24"/>
          <w:szCs w:val="24"/>
        </w:rPr>
        <w:t>-a</w:t>
      </w:r>
      <w:r w:rsidRPr="00214AAA">
        <w:rPr>
          <w:rFonts w:ascii="Arial" w:hAnsi="Arial" w:cs="Arial"/>
          <w:sz w:val="24"/>
          <w:szCs w:val="24"/>
        </w:rPr>
        <w:t>.</w:t>
      </w:r>
      <w:r w:rsidR="00956EF3" w:rsidRPr="00214AAA">
        <w:rPr>
          <w:rFonts w:ascii="Arial" w:hAnsi="Arial" w:cs="Arial"/>
          <w:sz w:val="24"/>
          <w:szCs w:val="24"/>
        </w:rPr>
        <w:t xml:space="preserve"> Opremanje ustanova školstva financira se iz izvora: prihodi posebne namjene (274,17 </w:t>
      </w:r>
      <w:proofErr w:type="spellStart"/>
      <w:r w:rsidR="00956EF3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956EF3" w:rsidRPr="00214AAA">
        <w:rPr>
          <w:rFonts w:ascii="Arial" w:hAnsi="Arial" w:cs="Arial"/>
          <w:sz w:val="24"/>
          <w:szCs w:val="24"/>
        </w:rPr>
        <w:t xml:space="preserve">-a  - uredska oprema i knjige), prihodi za decentralizirane funkcije PGŽ (845,11 </w:t>
      </w:r>
      <w:proofErr w:type="spellStart"/>
      <w:r w:rsidR="00956EF3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956EF3" w:rsidRPr="00214AAA">
        <w:rPr>
          <w:rFonts w:ascii="Arial" w:hAnsi="Arial" w:cs="Arial"/>
          <w:sz w:val="24"/>
          <w:szCs w:val="24"/>
        </w:rPr>
        <w:t xml:space="preserve">-a  - oprema za ostale namjene), prenesena sredstva – namjenski prihodi (1.057,88 </w:t>
      </w:r>
      <w:proofErr w:type="spellStart"/>
      <w:r w:rsidR="00956EF3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956EF3" w:rsidRPr="00214AAA">
        <w:rPr>
          <w:rFonts w:ascii="Arial" w:hAnsi="Arial" w:cs="Arial"/>
          <w:sz w:val="24"/>
          <w:szCs w:val="24"/>
        </w:rPr>
        <w:t xml:space="preserve">-a  - uredska oprema i oprema za održavanje i zaštitu), pomoći (1.539,60 </w:t>
      </w:r>
      <w:proofErr w:type="spellStart"/>
      <w:r w:rsidR="00956EF3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956EF3" w:rsidRPr="00214AAA">
        <w:rPr>
          <w:rFonts w:ascii="Arial" w:hAnsi="Arial" w:cs="Arial"/>
          <w:sz w:val="24"/>
          <w:szCs w:val="24"/>
        </w:rPr>
        <w:t xml:space="preserve">-a  - knjige) i donacija (1.388,73 </w:t>
      </w:r>
      <w:proofErr w:type="spellStart"/>
      <w:r w:rsidR="00956EF3" w:rsidRPr="00214AAA">
        <w:rPr>
          <w:rFonts w:ascii="Arial" w:hAnsi="Arial" w:cs="Arial"/>
          <w:sz w:val="24"/>
          <w:szCs w:val="24"/>
        </w:rPr>
        <w:t>eur</w:t>
      </w:r>
      <w:proofErr w:type="spellEnd"/>
      <w:r w:rsidR="00956EF3" w:rsidRPr="00214AAA">
        <w:rPr>
          <w:rFonts w:ascii="Arial" w:hAnsi="Arial" w:cs="Arial"/>
          <w:sz w:val="24"/>
          <w:szCs w:val="24"/>
        </w:rPr>
        <w:t>-a  - oprema za održavanje i zaštitu i oprema za ostale namjene).</w:t>
      </w:r>
    </w:p>
    <w:p w:rsidR="009C5496" w:rsidRDefault="009C5496" w:rsidP="00C646B7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:rsidR="00A13059" w:rsidRDefault="00A13059" w:rsidP="00C646B7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:rsidR="00A13059" w:rsidRDefault="00A13059" w:rsidP="00C646B7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:rsidR="00A13059" w:rsidRPr="00CA7EE4" w:rsidRDefault="00A13059" w:rsidP="00C646B7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:rsidR="0026429B" w:rsidRDefault="0026429B" w:rsidP="00C646B7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:rsidR="00CA7EE4" w:rsidRPr="00CA7EE4" w:rsidRDefault="00CA7EE4" w:rsidP="00C646B7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 w:rsidRPr="00CA7EE4">
        <w:rPr>
          <w:rFonts w:ascii="Arial" w:hAnsi="Arial" w:cs="Arial"/>
          <w:b/>
          <w:i/>
          <w:sz w:val="24"/>
          <w:szCs w:val="24"/>
        </w:rPr>
        <w:lastRenderedPageBreak/>
        <w:t>Stanje novčanih sredstava</w:t>
      </w:r>
    </w:p>
    <w:p w:rsidR="00CA7EE4" w:rsidRDefault="00CA7EE4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A7EE4" w:rsidRDefault="00CA7EE4" w:rsidP="00C646B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14AAA">
        <w:rPr>
          <w:noProof/>
          <w:lang w:eastAsia="hr-HR"/>
        </w:rPr>
        <w:drawing>
          <wp:inline distT="0" distB="0" distL="0" distR="0" wp14:anchorId="2B8862F2" wp14:editId="2A48B0B6">
            <wp:extent cx="4352925" cy="15430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E4" w:rsidRDefault="00CA7EE4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A7EE4" w:rsidRPr="00214AAA" w:rsidRDefault="00CA7EE4" w:rsidP="00CA7EE4">
      <w:pPr>
        <w:rPr>
          <w:rFonts w:ascii="Arial" w:hAnsi="Arial" w:cs="Arial"/>
          <w:color w:val="222222"/>
          <w:shd w:val="clear" w:color="auto" w:fill="FFFFFF"/>
        </w:rPr>
      </w:pPr>
      <w:r w:rsidRPr="00214AAA">
        <w:rPr>
          <w:rFonts w:ascii="Arial" w:hAnsi="Arial" w:cs="Arial"/>
          <w:color w:val="222222"/>
          <w:shd w:val="clear" w:color="auto" w:fill="FFFFFF"/>
        </w:rPr>
        <w:t>Žiro-račun na dan 31.12.2023. ima negativni saldo u iznosu od 430.332,69 EUR-a, ali je iznos pokriven kratkoročnim kreditom i predstavlja obv</w:t>
      </w:r>
      <w:r w:rsidR="00F2173C">
        <w:rPr>
          <w:rFonts w:ascii="Arial" w:hAnsi="Arial" w:cs="Arial"/>
          <w:color w:val="222222"/>
          <w:shd w:val="clear" w:color="auto" w:fill="FFFFFF"/>
        </w:rPr>
        <w:t>ezu po kratkoročnom kreditu koji</w:t>
      </w:r>
      <w:r w:rsidRPr="00214AA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2173C">
        <w:rPr>
          <w:rFonts w:ascii="Arial" w:hAnsi="Arial" w:cs="Arial"/>
          <w:color w:val="222222"/>
          <w:shd w:val="clear" w:color="auto" w:fill="FFFFFF"/>
        </w:rPr>
        <w:t>je</w:t>
      </w:r>
      <w:r w:rsidRPr="00214AA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2173C">
        <w:rPr>
          <w:rFonts w:ascii="Arial" w:hAnsi="Arial" w:cs="Arial"/>
          <w:color w:val="222222"/>
          <w:shd w:val="clear" w:color="auto" w:fill="FFFFFF"/>
        </w:rPr>
        <w:t xml:space="preserve"> prikazan</w:t>
      </w:r>
      <w:r w:rsidRPr="00214AAA">
        <w:rPr>
          <w:rFonts w:ascii="Arial" w:hAnsi="Arial" w:cs="Arial"/>
          <w:color w:val="222222"/>
          <w:shd w:val="clear" w:color="auto" w:fill="FFFFFF"/>
        </w:rPr>
        <w:t xml:space="preserve"> u Izvještaju o obvezama na dan 31.12.2023. godine. Stanje novca u blagajni iznosi 163,14 </w:t>
      </w:r>
      <w:proofErr w:type="spellStart"/>
      <w:r w:rsidRPr="00214AAA">
        <w:rPr>
          <w:rFonts w:ascii="Arial" w:hAnsi="Arial" w:cs="Arial"/>
          <w:color w:val="222222"/>
          <w:shd w:val="clear" w:color="auto" w:fill="FFFFFF"/>
        </w:rPr>
        <w:t>eur</w:t>
      </w:r>
      <w:proofErr w:type="spellEnd"/>
      <w:r w:rsidRPr="00214AAA">
        <w:rPr>
          <w:rFonts w:ascii="Arial" w:hAnsi="Arial" w:cs="Arial"/>
          <w:color w:val="222222"/>
          <w:shd w:val="clear" w:color="auto" w:fill="FFFFFF"/>
        </w:rPr>
        <w:t>-a.</w:t>
      </w:r>
    </w:p>
    <w:p w:rsidR="00CA7EE4" w:rsidRDefault="00CA7EE4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A7EE4" w:rsidRDefault="00CA7EE4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13059" w:rsidRDefault="00A13059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13059" w:rsidRDefault="00A13059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13059" w:rsidRDefault="00A13059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13059" w:rsidRDefault="00A13059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11FA0" w:rsidRDefault="00A11FA0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11FA0" w:rsidRDefault="00A11FA0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11FA0" w:rsidRDefault="00A11FA0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11FA0" w:rsidRDefault="00A11FA0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11FA0" w:rsidRDefault="00A11FA0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13059" w:rsidRDefault="00A13059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13059" w:rsidRDefault="00A13059" w:rsidP="00C646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646B7" w:rsidRPr="00214AAA" w:rsidRDefault="00C646B7" w:rsidP="00C646B7">
      <w:pPr>
        <w:spacing w:after="120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  Voditelj računovodstva :                                                           Ravnatelj: </w:t>
      </w:r>
    </w:p>
    <w:p w:rsidR="00C646B7" w:rsidRPr="00214AAA" w:rsidRDefault="00C646B7" w:rsidP="00C646B7">
      <w:pPr>
        <w:spacing w:after="120"/>
        <w:rPr>
          <w:rFonts w:ascii="Arial" w:hAnsi="Arial" w:cs="Arial"/>
          <w:sz w:val="24"/>
          <w:szCs w:val="24"/>
        </w:rPr>
      </w:pPr>
      <w:r w:rsidRPr="00214AAA">
        <w:rPr>
          <w:rFonts w:ascii="Arial" w:hAnsi="Arial" w:cs="Arial"/>
          <w:sz w:val="24"/>
          <w:szCs w:val="24"/>
        </w:rPr>
        <w:t xml:space="preserve">  Ana Marković Sabljak, </w:t>
      </w:r>
      <w:proofErr w:type="spellStart"/>
      <w:r w:rsidR="00073F6E" w:rsidRPr="00214AAA">
        <w:rPr>
          <w:rFonts w:ascii="Arial" w:hAnsi="Arial" w:cs="Arial"/>
          <w:sz w:val="24"/>
          <w:szCs w:val="24"/>
        </w:rPr>
        <w:t>mag.oec</w:t>
      </w:r>
      <w:proofErr w:type="spellEnd"/>
      <w:r w:rsidR="00073F6E" w:rsidRPr="00214AA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14AAA">
        <w:rPr>
          <w:rFonts w:ascii="Arial" w:hAnsi="Arial" w:cs="Arial"/>
          <w:sz w:val="24"/>
          <w:szCs w:val="24"/>
        </w:rPr>
        <w:t>univ.spec.oec</w:t>
      </w:r>
      <w:proofErr w:type="spellEnd"/>
      <w:r w:rsidRPr="00214AAA">
        <w:rPr>
          <w:rFonts w:ascii="Arial" w:hAnsi="Arial" w:cs="Arial"/>
          <w:sz w:val="24"/>
          <w:szCs w:val="24"/>
        </w:rPr>
        <w:t xml:space="preserve">.      </w:t>
      </w:r>
      <w:r w:rsidR="00073F6E" w:rsidRPr="00214AAA">
        <w:rPr>
          <w:rFonts w:ascii="Arial" w:hAnsi="Arial" w:cs="Arial"/>
          <w:sz w:val="24"/>
          <w:szCs w:val="24"/>
        </w:rPr>
        <w:t xml:space="preserve">               </w:t>
      </w:r>
      <w:r w:rsidRPr="00214AAA">
        <w:rPr>
          <w:rFonts w:ascii="Arial" w:hAnsi="Arial" w:cs="Arial"/>
          <w:sz w:val="24"/>
          <w:szCs w:val="24"/>
        </w:rPr>
        <w:t>Alen Vukelić, dr. med</w:t>
      </w:r>
    </w:p>
    <w:p w:rsidR="009C5496" w:rsidRPr="00214AAA" w:rsidRDefault="009C5496" w:rsidP="00C646B7">
      <w:pPr>
        <w:spacing w:after="120"/>
        <w:rPr>
          <w:rFonts w:ascii="Arial" w:hAnsi="Arial" w:cs="Arial"/>
          <w:sz w:val="24"/>
          <w:szCs w:val="24"/>
        </w:rPr>
      </w:pPr>
    </w:p>
    <w:p w:rsidR="009C5496" w:rsidRPr="00214AAA" w:rsidRDefault="009C5496" w:rsidP="00C646B7">
      <w:pPr>
        <w:spacing w:after="120"/>
        <w:rPr>
          <w:rFonts w:ascii="Arial" w:hAnsi="Arial" w:cs="Arial"/>
          <w:sz w:val="24"/>
          <w:szCs w:val="24"/>
        </w:rPr>
      </w:pPr>
    </w:p>
    <w:p w:rsidR="009C5496" w:rsidRPr="00214AAA" w:rsidRDefault="009C5496" w:rsidP="00C646B7">
      <w:pPr>
        <w:spacing w:after="120"/>
        <w:rPr>
          <w:rFonts w:ascii="Arial" w:hAnsi="Arial" w:cs="Arial"/>
          <w:sz w:val="24"/>
          <w:szCs w:val="24"/>
        </w:rPr>
      </w:pPr>
    </w:p>
    <w:p w:rsidR="00AE658E" w:rsidRPr="00DE262C" w:rsidRDefault="00DE262C" w:rsidP="00DE262C">
      <w:pPr>
        <w:rPr>
          <w:rFonts w:ascii="Arial" w:hAnsi="Arial" w:cs="Arial"/>
          <w:sz w:val="28"/>
          <w:szCs w:val="28"/>
        </w:rPr>
      </w:pPr>
      <w:r w:rsidRPr="00214AAA">
        <w:object w:dxaOrig="8239" w:dyaOrig="314">
          <v:shape id="_x0000_i1028" type="#_x0000_t75" style="width:461.25pt;height:15.75pt" o:ole="">
            <v:imagedata r:id="rId17" o:title=""/>
          </v:shape>
          <o:OLEObject Type="Embed" ProgID="CorelDRAW.Graphic.11" ShapeID="_x0000_i1028" DrawAspect="Content" ObjectID="_1772963585" r:id="rId18"/>
        </w:object>
      </w:r>
    </w:p>
    <w:sectPr w:rsidR="00AE658E" w:rsidRPr="00DE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EBC"/>
    <w:multiLevelType w:val="hybridMultilevel"/>
    <w:tmpl w:val="BF825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C13"/>
    <w:multiLevelType w:val="hybridMultilevel"/>
    <w:tmpl w:val="C074D256"/>
    <w:lvl w:ilvl="0" w:tplc="2BC0E2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622"/>
    <w:multiLevelType w:val="hybridMultilevel"/>
    <w:tmpl w:val="D932F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362"/>
    <w:multiLevelType w:val="hybridMultilevel"/>
    <w:tmpl w:val="70422D46"/>
    <w:lvl w:ilvl="0" w:tplc="8F6CC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B5E66"/>
    <w:multiLevelType w:val="hybridMultilevel"/>
    <w:tmpl w:val="BF825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44CC2"/>
    <w:multiLevelType w:val="hybridMultilevel"/>
    <w:tmpl w:val="BF825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D7C2A"/>
    <w:multiLevelType w:val="hybridMultilevel"/>
    <w:tmpl w:val="BF825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645E6"/>
    <w:multiLevelType w:val="hybridMultilevel"/>
    <w:tmpl w:val="DA9C134A"/>
    <w:lvl w:ilvl="0" w:tplc="6C8A6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57E71"/>
    <w:multiLevelType w:val="hybridMultilevel"/>
    <w:tmpl w:val="3C3AE9FA"/>
    <w:lvl w:ilvl="0" w:tplc="A72A896C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48F511CA"/>
    <w:multiLevelType w:val="hybridMultilevel"/>
    <w:tmpl w:val="D4AA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7C"/>
    <w:rsid w:val="0000687A"/>
    <w:rsid w:val="00012284"/>
    <w:rsid w:val="00012B28"/>
    <w:rsid w:val="00013634"/>
    <w:rsid w:val="000144A7"/>
    <w:rsid w:val="00017A4B"/>
    <w:rsid w:val="0002460D"/>
    <w:rsid w:val="000275BA"/>
    <w:rsid w:val="000328F2"/>
    <w:rsid w:val="00041035"/>
    <w:rsid w:val="00041F72"/>
    <w:rsid w:val="00056904"/>
    <w:rsid w:val="00073F6E"/>
    <w:rsid w:val="00082A0B"/>
    <w:rsid w:val="000A4819"/>
    <w:rsid w:val="000A48BF"/>
    <w:rsid w:val="000B7E60"/>
    <w:rsid w:val="000C58F6"/>
    <w:rsid w:val="000D67AD"/>
    <w:rsid w:val="000F1DF5"/>
    <w:rsid w:val="00106965"/>
    <w:rsid w:val="00110175"/>
    <w:rsid w:val="001173DD"/>
    <w:rsid w:val="00122FB9"/>
    <w:rsid w:val="00162554"/>
    <w:rsid w:val="00163BFD"/>
    <w:rsid w:val="00175329"/>
    <w:rsid w:val="001772DE"/>
    <w:rsid w:val="001858F5"/>
    <w:rsid w:val="001A2E3B"/>
    <w:rsid w:val="001B53BF"/>
    <w:rsid w:val="001B5B4D"/>
    <w:rsid w:val="001E0C03"/>
    <w:rsid w:val="001E3965"/>
    <w:rsid w:val="001E76CA"/>
    <w:rsid w:val="001F1386"/>
    <w:rsid w:val="00204E6C"/>
    <w:rsid w:val="00214040"/>
    <w:rsid w:val="00214AAA"/>
    <w:rsid w:val="00226540"/>
    <w:rsid w:val="00227113"/>
    <w:rsid w:val="00230E2D"/>
    <w:rsid w:val="00232AEB"/>
    <w:rsid w:val="0026429B"/>
    <w:rsid w:val="00264BA0"/>
    <w:rsid w:val="00274335"/>
    <w:rsid w:val="00291B83"/>
    <w:rsid w:val="002B36B9"/>
    <w:rsid w:val="002C58C1"/>
    <w:rsid w:val="002D650B"/>
    <w:rsid w:val="002F20F5"/>
    <w:rsid w:val="002F39C5"/>
    <w:rsid w:val="002F75C5"/>
    <w:rsid w:val="003145CB"/>
    <w:rsid w:val="00325F7C"/>
    <w:rsid w:val="00332760"/>
    <w:rsid w:val="003462FF"/>
    <w:rsid w:val="00352DC0"/>
    <w:rsid w:val="00362308"/>
    <w:rsid w:val="00370CE6"/>
    <w:rsid w:val="0037599A"/>
    <w:rsid w:val="00385348"/>
    <w:rsid w:val="00386A02"/>
    <w:rsid w:val="00391055"/>
    <w:rsid w:val="003A51B3"/>
    <w:rsid w:val="003B0224"/>
    <w:rsid w:val="003D738C"/>
    <w:rsid w:val="003E13FB"/>
    <w:rsid w:val="003F56B2"/>
    <w:rsid w:val="003F6896"/>
    <w:rsid w:val="00400D04"/>
    <w:rsid w:val="00421D24"/>
    <w:rsid w:val="00450CDB"/>
    <w:rsid w:val="00454869"/>
    <w:rsid w:val="00455E5E"/>
    <w:rsid w:val="0045710C"/>
    <w:rsid w:val="0046632B"/>
    <w:rsid w:val="00471E0E"/>
    <w:rsid w:val="004C370D"/>
    <w:rsid w:val="004D58AA"/>
    <w:rsid w:val="004E1D36"/>
    <w:rsid w:val="004E24F3"/>
    <w:rsid w:val="004F18D6"/>
    <w:rsid w:val="004F6609"/>
    <w:rsid w:val="004F78D6"/>
    <w:rsid w:val="005041AF"/>
    <w:rsid w:val="00507F9E"/>
    <w:rsid w:val="00524272"/>
    <w:rsid w:val="00536D88"/>
    <w:rsid w:val="00561CBC"/>
    <w:rsid w:val="00575AF7"/>
    <w:rsid w:val="00580325"/>
    <w:rsid w:val="00595725"/>
    <w:rsid w:val="005C7C0A"/>
    <w:rsid w:val="005D4B29"/>
    <w:rsid w:val="005D6537"/>
    <w:rsid w:val="005F7438"/>
    <w:rsid w:val="0060171E"/>
    <w:rsid w:val="006077BB"/>
    <w:rsid w:val="00611AC5"/>
    <w:rsid w:val="00614021"/>
    <w:rsid w:val="0061562D"/>
    <w:rsid w:val="00625BCF"/>
    <w:rsid w:val="00626FC1"/>
    <w:rsid w:val="006279C8"/>
    <w:rsid w:val="00676A63"/>
    <w:rsid w:val="00687748"/>
    <w:rsid w:val="0069707D"/>
    <w:rsid w:val="00697B44"/>
    <w:rsid w:val="006A5D81"/>
    <w:rsid w:val="006F25AD"/>
    <w:rsid w:val="006F4307"/>
    <w:rsid w:val="00705D5E"/>
    <w:rsid w:val="00725954"/>
    <w:rsid w:val="007607AB"/>
    <w:rsid w:val="00772522"/>
    <w:rsid w:val="00776F94"/>
    <w:rsid w:val="00790E1D"/>
    <w:rsid w:val="007A6EED"/>
    <w:rsid w:val="007B3FF2"/>
    <w:rsid w:val="007C740D"/>
    <w:rsid w:val="007F37B5"/>
    <w:rsid w:val="007F71A8"/>
    <w:rsid w:val="00801101"/>
    <w:rsid w:val="00820DC3"/>
    <w:rsid w:val="00844DE8"/>
    <w:rsid w:val="00863F9B"/>
    <w:rsid w:val="00867C7D"/>
    <w:rsid w:val="00872BC4"/>
    <w:rsid w:val="00876032"/>
    <w:rsid w:val="0087724E"/>
    <w:rsid w:val="008A1475"/>
    <w:rsid w:val="008A14DC"/>
    <w:rsid w:val="008A18DC"/>
    <w:rsid w:val="008B15A9"/>
    <w:rsid w:val="008B2077"/>
    <w:rsid w:val="008B7FD1"/>
    <w:rsid w:val="008C7B1E"/>
    <w:rsid w:val="008D78CE"/>
    <w:rsid w:val="008E7872"/>
    <w:rsid w:val="00900CB6"/>
    <w:rsid w:val="00905A13"/>
    <w:rsid w:val="009178E3"/>
    <w:rsid w:val="00923506"/>
    <w:rsid w:val="0092519F"/>
    <w:rsid w:val="00944CF5"/>
    <w:rsid w:val="0094749D"/>
    <w:rsid w:val="00953641"/>
    <w:rsid w:val="00956EF3"/>
    <w:rsid w:val="00962C74"/>
    <w:rsid w:val="00963E19"/>
    <w:rsid w:val="00974013"/>
    <w:rsid w:val="00974ED3"/>
    <w:rsid w:val="009958D3"/>
    <w:rsid w:val="009A256B"/>
    <w:rsid w:val="009B3B32"/>
    <w:rsid w:val="009B5EDD"/>
    <w:rsid w:val="009C5496"/>
    <w:rsid w:val="009C6043"/>
    <w:rsid w:val="009C66D3"/>
    <w:rsid w:val="009E15AB"/>
    <w:rsid w:val="009E6282"/>
    <w:rsid w:val="009F6834"/>
    <w:rsid w:val="00A00357"/>
    <w:rsid w:val="00A11FA0"/>
    <w:rsid w:val="00A13059"/>
    <w:rsid w:val="00A13ACE"/>
    <w:rsid w:val="00A16D2D"/>
    <w:rsid w:val="00A23D77"/>
    <w:rsid w:val="00A40C6C"/>
    <w:rsid w:val="00A4218F"/>
    <w:rsid w:val="00A55A99"/>
    <w:rsid w:val="00A56E01"/>
    <w:rsid w:val="00A60CFD"/>
    <w:rsid w:val="00A70AB3"/>
    <w:rsid w:val="00A722A5"/>
    <w:rsid w:val="00A729BD"/>
    <w:rsid w:val="00A832A0"/>
    <w:rsid w:val="00A94FB1"/>
    <w:rsid w:val="00AA427D"/>
    <w:rsid w:val="00AB3B0E"/>
    <w:rsid w:val="00AE1579"/>
    <w:rsid w:val="00AE658E"/>
    <w:rsid w:val="00B02886"/>
    <w:rsid w:val="00B37099"/>
    <w:rsid w:val="00B429B9"/>
    <w:rsid w:val="00B455E7"/>
    <w:rsid w:val="00B63F3C"/>
    <w:rsid w:val="00B6400B"/>
    <w:rsid w:val="00B6519B"/>
    <w:rsid w:val="00B65CE7"/>
    <w:rsid w:val="00B700C2"/>
    <w:rsid w:val="00B73BEC"/>
    <w:rsid w:val="00B910E8"/>
    <w:rsid w:val="00BB51CA"/>
    <w:rsid w:val="00BC0DB0"/>
    <w:rsid w:val="00BC12B1"/>
    <w:rsid w:val="00BC1DB3"/>
    <w:rsid w:val="00BD3634"/>
    <w:rsid w:val="00BD68B9"/>
    <w:rsid w:val="00C02F4B"/>
    <w:rsid w:val="00C1687B"/>
    <w:rsid w:val="00C256A3"/>
    <w:rsid w:val="00C5422A"/>
    <w:rsid w:val="00C63C5E"/>
    <w:rsid w:val="00C646B7"/>
    <w:rsid w:val="00C8636F"/>
    <w:rsid w:val="00CA2627"/>
    <w:rsid w:val="00CA5473"/>
    <w:rsid w:val="00CA7EE4"/>
    <w:rsid w:val="00CD0516"/>
    <w:rsid w:val="00CD660A"/>
    <w:rsid w:val="00CD761D"/>
    <w:rsid w:val="00CD7C68"/>
    <w:rsid w:val="00CF3171"/>
    <w:rsid w:val="00CF61F1"/>
    <w:rsid w:val="00D05174"/>
    <w:rsid w:val="00D0740E"/>
    <w:rsid w:val="00D256DD"/>
    <w:rsid w:val="00D257D8"/>
    <w:rsid w:val="00D26A5F"/>
    <w:rsid w:val="00D60018"/>
    <w:rsid w:val="00DA5C2A"/>
    <w:rsid w:val="00DB32E7"/>
    <w:rsid w:val="00DD2527"/>
    <w:rsid w:val="00DD7F04"/>
    <w:rsid w:val="00DE262C"/>
    <w:rsid w:val="00DF371C"/>
    <w:rsid w:val="00DF7B04"/>
    <w:rsid w:val="00E006EA"/>
    <w:rsid w:val="00E031DB"/>
    <w:rsid w:val="00E03E24"/>
    <w:rsid w:val="00E20C7A"/>
    <w:rsid w:val="00E2693C"/>
    <w:rsid w:val="00E26A86"/>
    <w:rsid w:val="00E328C4"/>
    <w:rsid w:val="00E460D9"/>
    <w:rsid w:val="00E605EA"/>
    <w:rsid w:val="00E82901"/>
    <w:rsid w:val="00E90833"/>
    <w:rsid w:val="00E95B62"/>
    <w:rsid w:val="00E95D08"/>
    <w:rsid w:val="00EA25B5"/>
    <w:rsid w:val="00EB0962"/>
    <w:rsid w:val="00EC3A67"/>
    <w:rsid w:val="00EC4020"/>
    <w:rsid w:val="00ED452D"/>
    <w:rsid w:val="00ED66FC"/>
    <w:rsid w:val="00EE094B"/>
    <w:rsid w:val="00EE18A7"/>
    <w:rsid w:val="00EE44BF"/>
    <w:rsid w:val="00EF3B8E"/>
    <w:rsid w:val="00F1200F"/>
    <w:rsid w:val="00F1746D"/>
    <w:rsid w:val="00F2173C"/>
    <w:rsid w:val="00F27CCD"/>
    <w:rsid w:val="00F362F2"/>
    <w:rsid w:val="00F36EAA"/>
    <w:rsid w:val="00F43E07"/>
    <w:rsid w:val="00F571CD"/>
    <w:rsid w:val="00F6125C"/>
    <w:rsid w:val="00F72CD1"/>
    <w:rsid w:val="00F95DE8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B176E4"/>
  <w15:docId w15:val="{7A497B8D-3892-4365-8907-7D47EE92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F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7</Pages>
  <Words>1395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Linić</dc:creator>
  <cp:lastModifiedBy>Korisnik</cp:lastModifiedBy>
  <cp:revision>293</cp:revision>
  <cp:lastPrinted>2024-03-26T12:06:00Z</cp:lastPrinted>
  <dcterms:created xsi:type="dcterms:W3CDTF">2019-03-01T12:35:00Z</dcterms:created>
  <dcterms:modified xsi:type="dcterms:W3CDTF">2024-03-26T12:06:00Z</dcterms:modified>
</cp:coreProperties>
</file>