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C004" w14:textId="54047775" w:rsidR="00711C9A" w:rsidRDefault="005854DB" w:rsidP="00711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DRVENASTE I </w:t>
      </w:r>
      <w:r w:rsidR="008963B9">
        <w:rPr>
          <w:rFonts w:ascii="Times New Roman" w:hAnsi="Times New Roman" w:cs="Times New Roman"/>
          <w:sz w:val="28"/>
          <w:szCs w:val="28"/>
        </w:rPr>
        <w:t>GRMOLIKE</w:t>
      </w:r>
      <w:r w:rsidR="00711C9A" w:rsidRPr="00FE61E0">
        <w:rPr>
          <w:rFonts w:ascii="Times New Roman" w:hAnsi="Times New Roman" w:cs="Times New Roman"/>
          <w:sz w:val="28"/>
          <w:szCs w:val="28"/>
        </w:rPr>
        <w:t xml:space="preserve"> BILJKE </w:t>
      </w:r>
      <w:r w:rsidR="0038320C">
        <w:rPr>
          <w:rFonts w:ascii="Times New Roman" w:hAnsi="Times New Roman" w:cs="Times New Roman"/>
          <w:sz w:val="28"/>
          <w:szCs w:val="28"/>
        </w:rPr>
        <w:t xml:space="preserve">POGODNE ZA SADNJU UZ </w:t>
      </w:r>
      <w:r w:rsidR="00711C9A" w:rsidRPr="00FE61E0">
        <w:rPr>
          <w:rFonts w:ascii="Times New Roman" w:hAnsi="Times New Roman" w:cs="Times New Roman"/>
          <w:sz w:val="28"/>
          <w:szCs w:val="28"/>
        </w:rPr>
        <w:t xml:space="preserve"> </w:t>
      </w:r>
      <w:r w:rsidR="0038320C">
        <w:rPr>
          <w:rFonts w:ascii="Times New Roman" w:hAnsi="Times New Roman" w:cs="Times New Roman"/>
          <w:sz w:val="28"/>
          <w:szCs w:val="28"/>
        </w:rPr>
        <w:t xml:space="preserve">GRADSKE </w:t>
      </w:r>
      <w:r w:rsidR="00711C9A" w:rsidRPr="00FE61E0">
        <w:rPr>
          <w:rFonts w:ascii="Times New Roman" w:hAnsi="Times New Roman" w:cs="Times New Roman"/>
          <w:sz w:val="28"/>
          <w:szCs w:val="28"/>
        </w:rPr>
        <w:t xml:space="preserve"> PROMETNICE</w:t>
      </w:r>
    </w:p>
    <w:p w14:paraId="60FC2940" w14:textId="77777777" w:rsidR="00C34FDE" w:rsidRPr="00FE61E0" w:rsidRDefault="00C34FDE" w:rsidP="00711C9A">
      <w:pPr>
        <w:jc w:val="center"/>
        <w:rPr>
          <w:rFonts w:ascii="Times New Roman" w:hAnsi="Times New Roman" w:cs="Times New Roman"/>
        </w:rPr>
      </w:pPr>
    </w:p>
    <w:p w14:paraId="44C7673F" w14:textId="709B4624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Svaki grad ima svoju specifičnu mikroklimu koja ovisi o njegovom geografskom smještaju</w:t>
      </w:r>
      <w:r w:rsidR="008F0D04">
        <w:rPr>
          <w:rFonts w:ascii="Times New Roman" w:hAnsi="Times New Roman" w:cs="Times New Roman"/>
          <w:sz w:val="24"/>
          <w:szCs w:val="24"/>
        </w:rPr>
        <w:t xml:space="preserve">, </w:t>
      </w:r>
      <w:r w:rsidRPr="00FE61E0">
        <w:rPr>
          <w:rFonts w:ascii="Times New Roman" w:hAnsi="Times New Roman" w:cs="Times New Roman"/>
          <w:sz w:val="24"/>
          <w:szCs w:val="24"/>
        </w:rPr>
        <w:t>ali i veličini, razvijenosti, populaciji i mnogim drugim čimbenicima. Ono što je zajedničko svim gradovima je veći stupanj zagađenja koje se stvara ispušnim plinovima, industrijom, prašinom i drugim štetnim tvarima. Te štetne tvari utječu na sva živa bića u gradovima kao i na biljke koje</w:t>
      </w:r>
      <w:r w:rsidR="008F0D04">
        <w:rPr>
          <w:rFonts w:ascii="Times New Roman" w:hAnsi="Times New Roman" w:cs="Times New Roman"/>
          <w:sz w:val="24"/>
          <w:szCs w:val="24"/>
        </w:rPr>
        <w:t xml:space="preserve"> su</w:t>
      </w:r>
      <w:r w:rsidRPr="00FE61E0">
        <w:rPr>
          <w:rFonts w:ascii="Times New Roman" w:hAnsi="Times New Roman" w:cs="Times New Roman"/>
          <w:sz w:val="24"/>
          <w:szCs w:val="24"/>
        </w:rPr>
        <w:t xml:space="preserve"> u njima. Takve biljke su se pokazale otporne i prilagodljive nepovoljnim uvjetima kako atmosferskim, tako i uvjetima tla u gradovima u kojima se talože štetne tvari.</w:t>
      </w:r>
    </w:p>
    <w:p w14:paraId="30D0C46A" w14:textId="77777777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 xml:space="preserve">Ovo su neke od mnogobrojnih vrsta koje nalazimo u našim gradovima, a koje su se pokazale otporne na zagađenja: </w:t>
      </w:r>
    </w:p>
    <w:p w14:paraId="540BD8E5" w14:textId="77777777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Berberis</w:t>
      </w:r>
      <w:proofErr w:type="spellEnd"/>
      <w:r w:rsidRPr="008F0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thunbergii</w:t>
      </w:r>
      <w:proofErr w:type="spellEnd"/>
      <w:r w:rsidRPr="008F0D04">
        <w:rPr>
          <w:rFonts w:ascii="Times New Roman" w:hAnsi="Times New Roman" w:cs="Times New Roman"/>
          <w:i/>
          <w:iCs/>
          <w:sz w:val="24"/>
          <w:szCs w:val="24"/>
        </w:rPr>
        <w:t xml:space="preserve"> f. </w:t>
      </w: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atropurpurea</w:t>
      </w:r>
      <w:proofErr w:type="spellEnd"/>
      <w:r w:rsidRPr="00FE61E0">
        <w:rPr>
          <w:rFonts w:ascii="Times New Roman" w:hAnsi="Times New Roman" w:cs="Times New Roman"/>
          <w:sz w:val="24"/>
          <w:szCs w:val="24"/>
        </w:rPr>
        <w:t xml:space="preserve"> – Žutika</w:t>
      </w:r>
    </w:p>
    <w:p w14:paraId="658CA07B" w14:textId="77777777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Ilex</w:t>
      </w:r>
      <w:proofErr w:type="spellEnd"/>
      <w:r w:rsidRPr="008F0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aquifolium</w:t>
      </w:r>
      <w:proofErr w:type="spellEnd"/>
      <w:r w:rsidRPr="00FE61E0">
        <w:rPr>
          <w:rFonts w:ascii="Times New Roman" w:hAnsi="Times New Roman" w:cs="Times New Roman"/>
          <w:sz w:val="24"/>
          <w:szCs w:val="24"/>
        </w:rPr>
        <w:t xml:space="preserve"> – Božikovina</w:t>
      </w:r>
    </w:p>
    <w:p w14:paraId="5EF57FF9" w14:textId="77777777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Nerium</w:t>
      </w:r>
      <w:proofErr w:type="spellEnd"/>
      <w:r w:rsidRPr="008F0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oleander</w:t>
      </w:r>
      <w:proofErr w:type="spellEnd"/>
      <w:r w:rsidRPr="00FE61E0">
        <w:rPr>
          <w:rFonts w:ascii="Times New Roman" w:hAnsi="Times New Roman" w:cs="Times New Roman"/>
          <w:sz w:val="24"/>
          <w:szCs w:val="24"/>
        </w:rPr>
        <w:t xml:space="preserve"> – Oleandar</w:t>
      </w:r>
    </w:p>
    <w:p w14:paraId="0B3B65E0" w14:textId="77777777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Salix</w:t>
      </w:r>
      <w:proofErr w:type="spellEnd"/>
      <w:r w:rsidRPr="008F0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alba</w:t>
      </w:r>
      <w:proofErr w:type="spellEnd"/>
      <w:r w:rsidRPr="00FE61E0">
        <w:rPr>
          <w:rFonts w:ascii="Times New Roman" w:hAnsi="Times New Roman" w:cs="Times New Roman"/>
          <w:sz w:val="24"/>
          <w:szCs w:val="24"/>
        </w:rPr>
        <w:t xml:space="preserve"> – Bijela vrba</w:t>
      </w:r>
    </w:p>
    <w:p w14:paraId="00C003DE" w14:textId="77777777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Syringa</w:t>
      </w:r>
      <w:proofErr w:type="spellEnd"/>
      <w:r w:rsidRPr="008F0D04">
        <w:rPr>
          <w:rFonts w:ascii="Times New Roman" w:hAnsi="Times New Roman" w:cs="Times New Roman"/>
          <w:i/>
          <w:iCs/>
          <w:sz w:val="24"/>
          <w:szCs w:val="24"/>
        </w:rPr>
        <w:t xml:space="preserve"> vulgaris</w:t>
      </w:r>
      <w:r w:rsidRPr="00FE61E0">
        <w:rPr>
          <w:rFonts w:ascii="Times New Roman" w:hAnsi="Times New Roman" w:cs="Times New Roman"/>
          <w:sz w:val="24"/>
          <w:szCs w:val="24"/>
        </w:rPr>
        <w:t xml:space="preserve"> – Jorgovan</w:t>
      </w:r>
    </w:p>
    <w:p w14:paraId="616105AE" w14:textId="77777777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Eleagnus</w:t>
      </w:r>
      <w:proofErr w:type="spellEnd"/>
      <w:r w:rsidRPr="008F0D04">
        <w:rPr>
          <w:rFonts w:ascii="Times New Roman" w:hAnsi="Times New Roman" w:cs="Times New Roman"/>
          <w:i/>
          <w:iCs/>
          <w:sz w:val="24"/>
          <w:szCs w:val="24"/>
        </w:rPr>
        <w:t xml:space="preserve"> x </w:t>
      </w: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ebbingei</w:t>
      </w:r>
      <w:proofErr w:type="spellEnd"/>
      <w:r w:rsidRPr="00FE61E0">
        <w:rPr>
          <w:rFonts w:ascii="Times New Roman" w:hAnsi="Times New Roman" w:cs="Times New Roman"/>
          <w:sz w:val="24"/>
          <w:szCs w:val="24"/>
        </w:rPr>
        <w:t xml:space="preserve"> – Lažni lovor</w:t>
      </w:r>
    </w:p>
    <w:p w14:paraId="6223E097" w14:textId="77777777" w:rsidR="00C34FDE" w:rsidRPr="00FE61E0" w:rsidRDefault="00C34FDE" w:rsidP="00C34F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Citisus</w:t>
      </w:r>
      <w:proofErr w:type="spellEnd"/>
      <w:r w:rsidRPr="008F0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D04">
        <w:rPr>
          <w:rFonts w:ascii="Times New Roman" w:hAnsi="Times New Roman" w:cs="Times New Roman"/>
          <w:i/>
          <w:iCs/>
          <w:sz w:val="24"/>
          <w:szCs w:val="24"/>
        </w:rPr>
        <w:t>laurifolius</w:t>
      </w:r>
      <w:proofErr w:type="spellEnd"/>
      <w:r w:rsidRPr="00FE61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61E0">
        <w:rPr>
          <w:rFonts w:ascii="Times New Roman" w:hAnsi="Times New Roman" w:cs="Times New Roman"/>
          <w:sz w:val="24"/>
          <w:szCs w:val="24"/>
        </w:rPr>
        <w:t>Bušin</w:t>
      </w:r>
      <w:proofErr w:type="spellEnd"/>
    </w:p>
    <w:p w14:paraId="156BFA3E" w14:textId="77777777" w:rsidR="00C34FDE" w:rsidRPr="00FE61E0" w:rsidRDefault="00C34FDE" w:rsidP="00C34FDE">
      <w:pPr>
        <w:rPr>
          <w:sz w:val="24"/>
          <w:szCs w:val="24"/>
        </w:rPr>
      </w:pPr>
    </w:p>
    <w:p w14:paraId="6A6BD9E3" w14:textId="77777777" w:rsidR="00C34FDE" w:rsidRPr="00FE61E0" w:rsidRDefault="00771584" w:rsidP="00771584">
      <w:pPr>
        <w:rPr>
          <w:sz w:val="24"/>
          <w:szCs w:val="24"/>
        </w:rPr>
      </w:pPr>
      <w:r w:rsidRPr="00FE61E0">
        <w:rPr>
          <w:sz w:val="24"/>
          <w:szCs w:val="24"/>
        </w:rPr>
        <w:t xml:space="preserve">   </w:t>
      </w:r>
      <w:r w:rsidRPr="00FE61E0">
        <w:rPr>
          <w:noProof/>
          <w:sz w:val="24"/>
          <w:szCs w:val="24"/>
          <w:lang w:eastAsia="hr-HR"/>
        </w:rPr>
        <w:drawing>
          <wp:inline distT="0" distB="0" distL="0" distR="0" wp14:anchorId="443051A1" wp14:editId="0CB86B87">
            <wp:extent cx="2062717" cy="1383121"/>
            <wp:effectExtent l="0" t="0" r="0" b="7620"/>
            <wp:docPr id="1" name="Slika 1" descr="Slikovni rezultat za berberis thunbergii f. atropurpu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erberis thunbergii f. atropurpur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56" cy="138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1E0">
        <w:rPr>
          <w:sz w:val="24"/>
          <w:szCs w:val="24"/>
        </w:rPr>
        <w:t xml:space="preserve">                                                  </w:t>
      </w:r>
      <w:r w:rsidRPr="00FE61E0">
        <w:rPr>
          <w:noProof/>
          <w:sz w:val="24"/>
          <w:szCs w:val="24"/>
          <w:lang w:eastAsia="hr-HR"/>
        </w:rPr>
        <w:drawing>
          <wp:inline distT="0" distB="0" distL="0" distR="0" wp14:anchorId="1A01CBF3" wp14:editId="51F9DBB4">
            <wp:extent cx="1414131" cy="1414131"/>
            <wp:effectExtent l="0" t="0" r="0" b="0"/>
            <wp:docPr id="3" name="Slika 3" descr="Slikovni rezultat za syringa vulg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yringa vulga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09" cy="14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D09A" w14:textId="77777777" w:rsidR="00771584" w:rsidRPr="00FE61E0" w:rsidRDefault="00771584" w:rsidP="00C34FDE">
      <w:pPr>
        <w:rPr>
          <w:sz w:val="24"/>
          <w:szCs w:val="24"/>
        </w:rPr>
      </w:pPr>
    </w:p>
    <w:p w14:paraId="09597672" w14:textId="77777777" w:rsidR="00771584" w:rsidRPr="00FE61E0" w:rsidRDefault="00771584" w:rsidP="00C34FDE">
      <w:pPr>
        <w:rPr>
          <w:sz w:val="24"/>
          <w:szCs w:val="24"/>
        </w:rPr>
      </w:pPr>
      <w:r w:rsidRPr="00FE61E0">
        <w:rPr>
          <w:sz w:val="24"/>
          <w:szCs w:val="24"/>
        </w:rPr>
        <w:t xml:space="preserve">        </w:t>
      </w:r>
      <w:r w:rsidRPr="00FE61E0">
        <w:rPr>
          <w:noProof/>
          <w:sz w:val="24"/>
          <w:szCs w:val="24"/>
          <w:lang w:eastAsia="hr-HR"/>
        </w:rPr>
        <w:drawing>
          <wp:inline distT="0" distB="0" distL="0" distR="0" wp14:anchorId="796E6B98" wp14:editId="1C2292F1">
            <wp:extent cx="1446028" cy="1446028"/>
            <wp:effectExtent l="0" t="0" r="1905" b="1905"/>
            <wp:docPr id="2" name="Slika 2" descr="Slikovni rezultat za salix 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alix al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52" cy="144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1E0">
        <w:rPr>
          <w:sz w:val="24"/>
          <w:szCs w:val="24"/>
        </w:rPr>
        <w:t xml:space="preserve">                                          </w:t>
      </w:r>
      <w:r w:rsidRPr="00FE61E0">
        <w:rPr>
          <w:noProof/>
          <w:sz w:val="24"/>
          <w:szCs w:val="24"/>
          <w:lang w:eastAsia="hr-HR"/>
        </w:rPr>
        <w:drawing>
          <wp:inline distT="0" distB="0" distL="0" distR="0" wp14:anchorId="756BF09A" wp14:editId="48FA47F8">
            <wp:extent cx="2232838" cy="1242511"/>
            <wp:effectExtent l="0" t="0" r="0" b="0"/>
            <wp:docPr id="4" name="Slika 4" descr="Slikovni rezultat za nerium ole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nerium olea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20" cy="124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1A65D" w14:textId="5A65DE19" w:rsidR="00C34FDE" w:rsidRPr="00FE61E0" w:rsidRDefault="00771584" w:rsidP="00C34FDE">
      <w:p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lastRenderedPageBreak/>
        <w:t>Nepovoljni uvjeti tu se najviše očit</w:t>
      </w:r>
      <w:r w:rsidR="003205A2">
        <w:rPr>
          <w:rFonts w:ascii="Times New Roman" w:hAnsi="Times New Roman" w:cs="Times New Roman"/>
          <w:sz w:val="24"/>
          <w:szCs w:val="24"/>
        </w:rPr>
        <w:t>uj</w:t>
      </w:r>
      <w:r w:rsidRPr="00FE61E0">
        <w:rPr>
          <w:rFonts w:ascii="Times New Roman" w:hAnsi="Times New Roman" w:cs="Times New Roman"/>
          <w:sz w:val="24"/>
          <w:szCs w:val="24"/>
        </w:rPr>
        <w:t>u kroz nedostatak prostora za rast (premali volumen zemlje u kojem se razvija korijenje), izloženost zagađenju, loša struktura tla, nedostatak vode (smanjeni udio oborinskih voda zbog odvodnje), nedostatak hranjiva te prisutnost kemijskih i mehaničkih oštećenja korijena, debla i krošnje drveća.</w:t>
      </w:r>
    </w:p>
    <w:p w14:paraId="4DF82B68" w14:textId="77777777" w:rsidR="006C24CB" w:rsidRPr="00FE61E0" w:rsidRDefault="006C24CB" w:rsidP="006C24CB">
      <w:p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Drvo ili grm koji daju plodove mogu osigurati hranu vlasniku ili divljim životinjama. Ulična stabla smanjuju odsjaj s kolnika, smanjuju otjecanje vode, filtriraju zagađivače i dodaju kisik zraku kojega udišemo. Ulična stabla također poboljšavaju cjelokupan izgled i kvalitetu života u gradu ili u četvrti u kojoj živimo.</w:t>
      </w:r>
      <w:r w:rsidR="007124F0" w:rsidRPr="00FE61E0">
        <w:rPr>
          <w:rFonts w:ascii="Times New Roman" w:hAnsi="Times New Roman" w:cs="Times New Roman"/>
          <w:sz w:val="24"/>
          <w:szCs w:val="24"/>
        </w:rPr>
        <w:t xml:space="preserve"> Stabla su važan dio prirodnog krajolika, radi proizvodnje kisika, smanjenja količine ugljikovog dioksida u atmosferi, služe kao izvor hrane, zaštite, rekreacije, sprečavanja erozije, i sl.</w:t>
      </w:r>
    </w:p>
    <w:p w14:paraId="44A604A8" w14:textId="77777777" w:rsidR="006C24CB" w:rsidRPr="00FE61E0" w:rsidRDefault="007124F0" w:rsidP="006C24CB">
      <w:p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Pri sadnji stabala</w:t>
      </w:r>
      <w:r w:rsidR="006C24CB" w:rsidRPr="00FE61E0">
        <w:rPr>
          <w:rFonts w:ascii="Times New Roman" w:hAnsi="Times New Roman" w:cs="Times New Roman"/>
          <w:sz w:val="24"/>
          <w:szCs w:val="24"/>
        </w:rPr>
        <w:t xml:space="preserve">, grmova i ostalih drvenastih biljaka potrebno je paziti na sljedeće uvjete mjesta sadnje: </w:t>
      </w:r>
    </w:p>
    <w:p w14:paraId="300D6CA3" w14:textId="77777777" w:rsidR="006C24CB" w:rsidRPr="00FE61E0" w:rsidRDefault="006C24CB" w:rsidP="00676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uvjete tla</w:t>
      </w:r>
      <w:r w:rsidR="0067699A" w:rsidRPr="00FE61E0">
        <w:rPr>
          <w:rFonts w:ascii="Times New Roman" w:hAnsi="Times New Roman" w:cs="Times New Roman"/>
          <w:sz w:val="24"/>
          <w:szCs w:val="24"/>
        </w:rPr>
        <w:t xml:space="preserve"> (tekstura, plodnost, salinitet i pH vrijednost tla)</w:t>
      </w:r>
    </w:p>
    <w:p w14:paraId="0E0D6742" w14:textId="77777777" w:rsidR="006C24CB" w:rsidRPr="00FE61E0" w:rsidRDefault="006C24CB" w:rsidP="006C2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izlaganje (sunce i vjetar)</w:t>
      </w:r>
    </w:p>
    <w:p w14:paraId="333F11BD" w14:textId="77777777" w:rsidR="006C24CB" w:rsidRPr="00FE61E0" w:rsidRDefault="006C24CB" w:rsidP="006C2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drenaža</w:t>
      </w:r>
      <w:r w:rsidR="0067699A" w:rsidRPr="00FE61E0">
        <w:rPr>
          <w:rFonts w:ascii="Times New Roman" w:hAnsi="Times New Roman" w:cs="Times New Roman"/>
          <w:sz w:val="24"/>
          <w:szCs w:val="24"/>
        </w:rPr>
        <w:t xml:space="preserve"> (dostupnost kisika)</w:t>
      </w:r>
    </w:p>
    <w:p w14:paraId="1598536F" w14:textId="77777777" w:rsidR="006C24CB" w:rsidRPr="00FE61E0" w:rsidRDefault="006C24CB" w:rsidP="006C2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ograničenja prostora</w:t>
      </w:r>
    </w:p>
    <w:p w14:paraId="0FC57FA7" w14:textId="77777777" w:rsidR="006C24CB" w:rsidRPr="00FE61E0" w:rsidRDefault="006C24CB" w:rsidP="006C2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klimatska zona</w:t>
      </w:r>
    </w:p>
    <w:p w14:paraId="26BED13B" w14:textId="77777777" w:rsidR="0067699A" w:rsidRPr="00FE61E0" w:rsidRDefault="006C24CB" w:rsidP="00676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ljudska aktivnost</w:t>
      </w:r>
      <w:r w:rsidR="0067699A" w:rsidRPr="00FE61E0">
        <w:rPr>
          <w:rFonts w:ascii="Times New Roman" w:hAnsi="Times New Roman" w:cs="Times New Roman"/>
          <w:sz w:val="24"/>
          <w:szCs w:val="24"/>
        </w:rPr>
        <w:t xml:space="preserve"> (zbijanje tla, premalo zalijevanja, prekomjerno</w:t>
      </w:r>
    </w:p>
    <w:p w14:paraId="016D9AAE" w14:textId="7301A26F" w:rsidR="006C24CB" w:rsidRPr="00FE61E0" w:rsidRDefault="0067699A" w:rsidP="003205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zalijevanje, vandalizam i sadnja pogrešnog stabla</w:t>
      </w:r>
      <w:r w:rsidR="003205A2">
        <w:rPr>
          <w:rFonts w:ascii="Times New Roman" w:hAnsi="Times New Roman" w:cs="Times New Roman"/>
          <w:sz w:val="24"/>
          <w:szCs w:val="24"/>
        </w:rPr>
        <w:t xml:space="preserve"> za datu lokaciju</w:t>
      </w:r>
      <w:r w:rsidRPr="00FE61E0">
        <w:rPr>
          <w:rFonts w:ascii="Times New Roman" w:hAnsi="Times New Roman" w:cs="Times New Roman"/>
          <w:sz w:val="24"/>
          <w:szCs w:val="24"/>
        </w:rPr>
        <w:t>)</w:t>
      </w:r>
    </w:p>
    <w:p w14:paraId="64D3BB4F" w14:textId="77777777" w:rsidR="006C24CB" w:rsidRPr="00FE61E0" w:rsidRDefault="006C24CB" w:rsidP="006C2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>osjetljivost na insekte i bolesti</w:t>
      </w:r>
    </w:p>
    <w:p w14:paraId="29C5A516" w14:textId="77777777" w:rsidR="005037ED" w:rsidRPr="00FE61E0" w:rsidRDefault="005037ED" w:rsidP="005037ED">
      <w:pPr>
        <w:rPr>
          <w:rFonts w:ascii="Times New Roman" w:hAnsi="Times New Roman" w:cs="Times New Roman"/>
          <w:sz w:val="24"/>
          <w:szCs w:val="24"/>
        </w:rPr>
      </w:pPr>
      <w:r w:rsidRPr="00FE61E0">
        <w:rPr>
          <w:rFonts w:ascii="Times New Roman" w:hAnsi="Times New Roman" w:cs="Times New Roman"/>
          <w:sz w:val="24"/>
          <w:szCs w:val="24"/>
        </w:rPr>
        <w:t xml:space="preserve">Drveće dijelimo na ona niske zone, srednje i visoke zone. Niske zone drveća su ona koja dostignu svoju maksimalnu visinu do 6m i mogu se saditi gotovo na svakom mjestu. Srednje zone drveća narastu do 12-15 metara visine, a visoke zone drveća </w:t>
      </w:r>
      <w:r w:rsidR="00377485" w:rsidRPr="00FE61E0">
        <w:rPr>
          <w:rFonts w:ascii="Times New Roman" w:hAnsi="Times New Roman" w:cs="Times New Roman"/>
          <w:sz w:val="24"/>
          <w:szCs w:val="24"/>
        </w:rPr>
        <w:t>15-20m te im treba puno mjesta za grananje i rast krošnje i drva.</w:t>
      </w:r>
    </w:p>
    <w:p w14:paraId="1E5B04B3" w14:textId="77777777" w:rsidR="007124F0" w:rsidRPr="00FE61E0" w:rsidRDefault="007124F0" w:rsidP="007124F0">
      <w:pPr>
        <w:rPr>
          <w:rFonts w:ascii="Times New Roman" w:hAnsi="Times New Roman" w:cs="Times New Roman"/>
          <w:sz w:val="24"/>
          <w:szCs w:val="24"/>
        </w:rPr>
      </w:pPr>
    </w:p>
    <w:p w14:paraId="24D01A59" w14:textId="77777777" w:rsidR="007124F0" w:rsidRPr="00FE61E0" w:rsidRDefault="007124F0" w:rsidP="007124F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5E8FA192" w14:textId="77777777" w:rsidR="007124F0" w:rsidRPr="00FE61E0" w:rsidRDefault="007124F0" w:rsidP="007124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3644B1" w14:textId="77777777" w:rsidR="007124F0" w:rsidRPr="00FE61E0" w:rsidRDefault="007124F0" w:rsidP="007124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60E4D" w14:textId="77777777" w:rsidR="00C24D59" w:rsidRDefault="00C24D59" w:rsidP="00C24D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Bušac</w:t>
      </w:r>
      <w:proofErr w:type="spellEnd"/>
      <w:r>
        <w:rPr>
          <w:rFonts w:ascii="Times New Roman" w:hAnsi="Times New Roman" w:cs="Times New Roman"/>
          <w:sz w:val="24"/>
          <w:szCs w:val="24"/>
        </w:rPr>
        <w:t>, 3-3</w:t>
      </w:r>
    </w:p>
    <w:p w14:paraId="058F44D7" w14:textId="77777777" w:rsidR="00C24D59" w:rsidRDefault="00C24D59" w:rsidP="00C24D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 u Rijeci</w:t>
      </w:r>
    </w:p>
    <w:p w14:paraId="6450ADAA" w14:textId="77777777" w:rsidR="00C24D59" w:rsidRDefault="00C2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23507E" w14:textId="77777777" w:rsidR="00C34FDE" w:rsidRDefault="00C24D59" w:rsidP="00C24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LITERATURA</w:t>
      </w:r>
    </w:p>
    <w:p w14:paraId="13D39D4F" w14:textId="77777777" w:rsidR="00C24D59" w:rsidRDefault="00C24D59" w:rsidP="00C24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6A7A2" w14:textId="77777777" w:rsidR="00C24D59" w:rsidRDefault="00C24D59" w:rsidP="00C24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9B3B8" w14:textId="77777777" w:rsidR="00C24D59" w:rsidRDefault="00110B19" w:rsidP="00C24D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4D59" w:rsidRPr="00C24D59">
          <w:rPr>
            <w:rStyle w:val="Hyperlink"/>
            <w:rFonts w:ascii="Times New Roman" w:hAnsi="Times New Roman" w:cs="Times New Roman"/>
            <w:sz w:val="24"/>
            <w:szCs w:val="24"/>
          </w:rPr>
          <w:t>https://cdn.agroklub.com/upload/documents/odabir-drveca-sadnja.pdf</w:t>
        </w:r>
      </w:hyperlink>
    </w:p>
    <w:p w14:paraId="6890405B" w14:textId="77777777" w:rsidR="00C24D59" w:rsidRDefault="00C24D59" w:rsidP="00C24D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01CAD7" w14:textId="77777777" w:rsidR="00C24D59" w:rsidRDefault="00110B19" w:rsidP="00C24D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4D59" w:rsidRPr="00C24D59">
          <w:rPr>
            <w:rStyle w:val="Hyperlink"/>
            <w:rFonts w:ascii="Times New Roman" w:hAnsi="Times New Roman" w:cs="Times New Roman"/>
            <w:sz w:val="24"/>
            <w:szCs w:val="24"/>
          </w:rPr>
          <w:t>https://korak.com.hr/korak-054-lipanj-2016-drvoredi-i-bilje-ulicnih-sklopova/</w:t>
        </w:r>
      </w:hyperlink>
    </w:p>
    <w:p w14:paraId="3CCF3D2C" w14:textId="77777777" w:rsidR="00C24D59" w:rsidRPr="00C24D59" w:rsidRDefault="00C24D59" w:rsidP="00C24D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6A9B1F" w14:textId="77777777" w:rsidR="00C24D59" w:rsidRPr="00C24D59" w:rsidRDefault="00C24D59" w:rsidP="00C24D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CDED46" w14:textId="77777777" w:rsidR="00C24D59" w:rsidRPr="00C24D59" w:rsidRDefault="00110B19" w:rsidP="00C24D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24D59" w:rsidRPr="00C24D59">
          <w:rPr>
            <w:rStyle w:val="Hyperlink"/>
            <w:rFonts w:ascii="Times New Roman" w:hAnsi="Times New Roman" w:cs="Times New Roman"/>
            <w:sz w:val="24"/>
            <w:szCs w:val="24"/>
          </w:rPr>
          <w:t>https://www.rtl.hr/zivotistil/vrt-i-sobno-bilje/2721633/brzorastuce-drvo-za-hlad-vrste-drveca-za-hlad/</w:t>
        </w:r>
      </w:hyperlink>
    </w:p>
    <w:p w14:paraId="18145765" w14:textId="77777777" w:rsidR="00C34FDE" w:rsidRPr="00FE61E0" w:rsidRDefault="00C34FDE" w:rsidP="00C34FDE">
      <w:pPr>
        <w:rPr>
          <w:sz w:val="24"/>
          <w:szCs w:val="24"/>
        </w:rPr>
      </w:pPr>
    </w:p>
    <w:p w14:paraId="5F6983AC" w14:textId="77777777" w:rsidR="00711C9A" w:rsidRDefault="00711C9A" w:rsidP="00711C9A">
      <w:pPr>
        <w:jc w:val="center"/>
      </w:pPr>
    </w:p>
    <w:p w14:paraId="6DED5059" w14:textId="77777777" w:rsidR="00711C9A" w:rsidRDefault="00711C9A" w:rsidP="00711C9A"/>
    <w:sectPr w:rsidR="0071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D225D"/>
    <w:multiLevelType w:val="hybridMultilevel"/>
    <w:tmpl w:val="F0F6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7713"/>
    <w:multiLevelType w:val="hybridMultilevel"/>
    <w:tmpl w:val="C096C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9A"/>
    <w:rsid w:val="00110B19"/>
    <w:rsid w:val="003205A2"/>
    <w:rsid w:val="00377485"/>
    <w:rsid w:val="0038320C"/>
    <w:rsid w:val="00496EF7"/>
    <w:rsid w:val="005037ED"/>
    <w:rsid w:val="005854DB"/>
    <w:rsid w:val="0067699A"/>
    <w:rsid w:val="006C24CB"/>
    <w:rsid w:val="00711C9A"/>
    <w:rsid w:val="007124F0"/>
    <w:rsid w:val="00771584"/>
    <w:rsid w:val="0081528A"/>
    <w:rsid w:val="008963B9"/>
    <w:rsid w:val="008F0D04"/>
    <w:rsid w:val="00C05D73"/>
    <w:rsid w:val="00C24D59"/>
    <w:rsid w:val="00C34FDE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F4DF"/>
  <w15:docId w15:val="{5BE14D5D-7262-40BC-BE29-2F719BB8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tl.hr/zivotistil/vrt-i-sobno-bilje/2721633/brzorastuce-drvo-za-hlad-vrste-drveca-za-hlad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orak.com.hr/korak-054-lipanj-2016-drvoredi-i-bilje-ulicnih-sklop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agroklub.com/upload/documents/odabir-drveca-sad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</dc:creator>
  <cp:lastModifiedBy>maja.smurinic@skole.hr</cp:lastModifiedBy>
  <cp:revision>2</cp:revision>
  <dcterms:created xsi:type="dcterms:W3CDTF">2020-06-06T14:22:00Z</dcterms:created>
  <dcterms:modified xsi:type="dcterms:W3CDTF">2020-06-06T14:22:00Z</dcterms:modified>
</cp:coreProperties>
</file>