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50" w:rsidRDefault="00ED1E73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TEME ZA ZAVRŠNI RAD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ŠKOLSKA GODINA 2016./2017.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OBRAZOVNI PROGRAM: Dentalni tehničar/ka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Razred: IV-7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 </w:t>
      </w:r>
    </w:p>
    <w:p w:rsidR="003E5250" w:rsidRDefault="004874AF">
      <w:pPr>
        <w:jc w:val="both"/>
        <w:rPr>
          <w:rFonts w:ascii="HelveticaNeue" w:hAnsi="HelveticaNeue"/>
          <w:color w:val="222222"/>
          <w:sz w:val="30"/>
        </w:rPr>
      </w:pPr>
      <w:r>
        <w:rPr>
          <w:rFonts w:ascii="HelveticaNeue-Bold" w:hAnsi="HelveticaNeue-Bold"/>
          <w:b/>
          <w:bCs/>
          <w:color w:val="222222"/>
          <w:sz w:val="30"/>
        </w:rPr>
        <w:t>Mentor: Andrea Šulji</w:t>
      </w:r>
      <w:r>
        <w:rPr>
          <w:rFonts w:ascii="Times New Roman" w:hAnsi="Times New Roman" w:cs="Times New Roman"/>
          <w:b/>
          <w:bCs/>
          <w:color w:val="222222"/>
          <w:sz w:val="30"/>
        </w:rPr>
        <w:t>ć</w:t>
      </w:r>
      <w:r>
        <w:rPr>
          <w:rFonts w:ascii="HelveticaNeue-Bold" w:hAnsi="HelveticaNeue-Bold"/>
          <w:b/>
          <w:bCs/>
          <w:color w:val="222222"/>
          <w:sz w:val="30"/>
        </w:rPr>
        <w:t>, zubotehni</w:t>
      </w:r>
      <w:r>
        <w:rPr>
          <w:rFonts w:ascii="Times New Roman" w:hAnsi="Times New Roman" w:cs="Times New Roman"/>
          <w:b/>
          <w:bCs/>
          <w:color w:val="222222"/>
          <w:sz w:val="30"/>
        </w:rPr>
        <w:t>č</w:t>
      </w:r>
      <w:r>
        <w:rPr>
          <w:rFonts w:ascii="HelveticaNeue-Bold" w:hAnsi="HelveticaNeue-Bold"/>
          <w:b/>
          <w:bCs/>
          <w:color w:val="222222"/>
          <w:sz w:val="30"/>
        </w:rPr>
        <w:t>arka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 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za pacijenta starije životne dobi (GPP + DPP)-Korina Ažić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za pacijenta srednje životne dobi (GPP + DPP)- Grazia Ban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za pacijenta mlađe životne dobi (GPP + DPP)-Stjepan Deurić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4.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za progeniju (GPP + DPP)-Klaudio Busnov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5.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za prognatiju dobi (GPP + DPP) -Deni Čop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6.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u odnosu brid na brid (GPP + DPP)-Ivan Anić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7.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u norm okluziji (GPP + DPP)-Lea Dokoza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8.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djelomična proteza i donja djelomična proteza (GDP + DDP)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9.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djelomična proteza i donja potpuna proteza – postava zuba u norm okluziji (GDP + DPP)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10.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djelomična proteza i donja potpuna proteza – postava zuba za progeniju (GDP + DPP)-Petra Badurina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11.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djelomična proteza i donja potpuna proteza – postava zuba za prognatiju (GDP + DPP)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12.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djelomična proteza – postava zuba u norm okluziji (GPP + DDP)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13.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djelomična proteza – postava zuba za prognatiju (GPP + DDP)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14.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djelomična proteza – postava zuba u norm okluziji (GPP + DDP)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15.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estetski lateralni most 406 i solo krunica 1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16.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privremeni lateralni most 406 i solo krunica 1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17.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estetski lateralni most 3006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18.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privremeni lateralni most 3006-Borna Bešenić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19.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gornje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20.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 xml:space="preserve">4 solo krunice gornje čeljusti 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lastRenderedPageBreak/>
        <w:t>privremene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21.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gornje čeljusti – kermičke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22.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donje čeljusti-Nikola Borčić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23.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donje čeljusti – privremene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24.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donje čeljusti – keramičke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25.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+ 2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26.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(privremene) + 2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27.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(keramičke) + 2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28.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+ 2 solo krunice donje čeljusti (privremene)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29.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+ 2 solo krunice donje čeljusti (keramičke)-Roko Bilen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30.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(privremene) + 2 solo krunice donje čeljusti (privremene)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31.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(keramičke) + 2 solo krunice donje čeljusti (keramičke)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32.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krunice, nadogradnja i 1 solo krunica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33.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esteski most - inlay most 503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34.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potpuna proteza za pacijenta (GPP + DPP)</w:t>
      </w:r>
    </w:p>
    <w:p w:rsidR="003E5250" w:rsidRDefault="004874AF">
      <w:pPr>
        <w:jc w:val="both"/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 </w:t>
      </w:r>
    </w:p>
    <w:p w:rsidR="003E5250" w:rsidRDefault="004874AF">
      <w:pPr>
        <w:jc w:val="both"/>
        <w:rPr>
          <w:rFonts w:ascii="HelveticaNeue" w:hAnsi="HelveticaNeue"/>
          <w:color w:val="222222"/>
          <w:sz w:val="30"/>
        </w:rPr>
      </w:pPr>
      <w:r>
        <w:rPr>
          <w:rFonts w:ascii="HelveticaNeue-Bold" w:hAnsi="HelveticaNeue-Bold"/>
          <w:b/>
          <w:bCs/>
          <w:color w:val="222222"/>
          <w:sz w:val="30"/>
        </w:rPr>
        <w:t>Mentor: Kornelia Dora</w:t>
      </w:r>
      <w:r>
        <w:rPr>
          <w:rFonts w:ascii="Times New Roman" w:hAnsi="Times New Roman" w:cs="Times New Roman"/>
          <w:b/>
          <w:bCs/>
          <w:color w:val="222222"/>
          <w:sz w:val="30"/>
        </w:rPr>
        <w:t>č</w:t>
      </w:r>
      <w:r>
        <w:rPr>
          <w:rFonts w:ascii="HelveticaNeue-Bold" w:hAnsi="HelveticaNeue-Bold"/>
          <w:b/>
          <w:bCs/>
          <w:color w:val="222222"/>
          <w:sz w:val="30"/>
        </w:rPr>
        <w:t>i</w:t>
      </w:r>
      <w:r>
        <w:rPr>
          <w:rFonts w:ascii="Times New Roman" w:hAnsi="Times New Roman" w:cs="Times New Roman"/>
          <w:b/>
          <w:bCs/>
          <w:color w:val="222222"/>
          <w:sz w:val="30"/>
        </w:rPr>
        <w:t>ć</w:t>
      </w:r>
      <w:r>
        <w:rPr>
          <w:rFonts w:ascii="HelveticaNeue-Bold" w:hAnsi="HelveticaNeue-Bold"/>
          <w:b/>
          <w:bCs/>
          <w:color w:val="222222"/>
          <w:sz w:val="30"/>
        </w:rPr>
        <w:t>, zubotehni</w:t>
      </w:r>
      <w:r>
        <w:rPr>
          <w:rFonts w:ascii="Times New Roman" w:hAnsi="Times New Roman" w:cs="Times New Roman"/>
          <w:b/>
          <w:bCs/>
          <w:color w:val="222222"/>
          <w:sz w:val="30"/>
        </w:rPr>
        <w:t>č</w:t>
      </w:r>
      <w:r>
        <w:rPr>
          <w:rFonts w:ascii="HelveticaNeue-Bold" w:hAnsi="HelveticaNeue-Bold"/>
          <w:b/>
          <w:bCs/>
          <w:color w:val="222222"/>
          <w:sz w:val="30"/>
        </w:rPr>
        <w:t>arka</w:t>
      </w:r>
    </w:p>
    <w:p w:rsidR="003E5250" w:rsidRDefault="004874AF">
      <w:pPr>
        <w:jc w:val="both"/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 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za pacijenta starije životne dobi (GPP + DPP)- Iva Jelić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za pacijenta srednje životne dobi (GPP + DPP)-Nina Filipović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za pacijenta mlađe životne dobi (GPP + DPP)- Andrea Lalić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4.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za progeniju (GPP + DPP)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5.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za prognatiju dobi (GPP + DPP-Lucija Marinović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6.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u odnosu brid na brid (GPP + DPP)</w:t>
      </w:r>
    </w:p>
    <w:p w:rsidR="003E5250" w:rsidRDefault="004874AF">
      <w:pPr>
        <w:ind w:left="960" w:hanging="960"/>
        <w:jc w:val="both"/>
        <w:rPr>
          <w:rFonts w:ascii="HelveticaNeue" w:hAnsi="HelveticaNeue"/>
          <w:color w:val="222222"/>
          <w:sz w:val="30"/>
        </w:rPr>
      </w:pPr>
      <w:r>
        <w:rPr>
          <w:rFonts w:ascii="HelveticaNeue-Bold" w:hAnsi="HelveticaNeue-Bold"/>
          <w:b/>
          <w:bCs/>
          <w:color w:val="222222"/>
          <w:sz w:val="30"/>
        </w:rPr>
        <w:t>7.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u norm okluziji (GPP + DPP)-Marinela Dujmović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8.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djelomična proteza i donja djelomična proteza (GDP + DDP) -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lastRenderedPageBreak/>
        <w:t>9.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djelomična proteza i donja potpuna proteza – postava zuba u norm okluziji (GDP + DPP)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10.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djelomična proteza i donja potpuna proteza – postava zuba za progeniju (GDP + DPP)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11.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djelomična proteza i donja potpuna proteza – postava zuba za prognatiju (GDP + DPP)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12.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djelomična proteza – postava zuba u norm okluziji (GPP + DDP)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13.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djelomična proteza – postava zuba za prognatiju (GPP + DDP)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14.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djelomična proteza – postava zuba u norm okluziji (GPP + DDP)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15.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estetski lateralni most 406 i solo krunica 1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16.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privremeni lateralni most 406 i solo krunica 1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17.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estetski lateralni most 3006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18.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privremeni lateralni most 3006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19.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gornje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20.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gornje čeljusti – privremene -Klara Dundović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21.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gornje čeljusti – kermičke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22.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23.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donje čeljusti – privremene-Adnan Jusić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24.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donje čeljusti – keramičke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25.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+ 2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26.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(privremene) + 2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27.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(keramičke) + 2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28.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+ 2 solo krunice donje čeljusti (privremene)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29.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+ 2 solo krunice donje čeljusti (keramičke)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30.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(privremene) + 2 solo krunice donje čeljusti (privremene)-Gloria Holjevac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31.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(keramičke) + 2 solo krunice donje čeljusti (keramičke)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32.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krunice, nadogradnja i 1 solo krunica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33.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esteski most - inlay most 503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34.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potpuna proteza za pacijenta (GPP + DPP)- Ljubica Maravić</w:t>
      </w:r>
    </w:p>
    <w:p w:rsidR="003E5250" w:rsidRPr="004357AF" w:rsidRDefault="004874AF" w:rsidP="004357AF">
      <w:pPr>
        <w:jc w:val="both"/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 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-Bold" w:hAnsi="HelveticaNeue-Bold"/>
          <w:b/>
          <w:bCs/>
          <w:color w:val="222222"/>
          <w:sz w:val="30"/>
        </w:rPr>
        <w:lastRenderedPageBreak/>
        <w:t>Mentor: Marija Bosi</w:t>
      </w:r>
      <w:r>
        <w:rPr>
          <w:rFonts w:ascii="Times New Roman" w:hAnsi="Times New Roman" w:cs="Times New Roman"/>
          <w:b/>
          <w:bCs/>
          <w:color w:val="222222"/>
          <w:sz w:val="30"/>
        </w:rPr>
        <w:t>ć</w:t>
      </w:r>
      <w:r w:rsidR="0006320F">
        <w:rPr>
          <w:rFonts w:ascii="HelveticaNeue-Bold" w:hAnsi="HelveticaNeue-Bold"/>
          <w:b/>
          <w:bCs/>
          <w:color w:val="222222"/>
          <w:sz w:val="30"/>
        </w:rPr>
        <w:t>, viša</w:t>
      </w:r>
      <w:r>
        <w:rPr>
          <w:rFonts w:ascii="HelveticaNeue-Bold" w:hAnsi="HelveticaNeue-Bold"/>
          <w:b/>
          <w:bCs/>
          <w:color w:val="222222"/>
          <w:sz w:val="30"/>
        </w:rPr>
        <w:t xml:space="preserve"> zubotehni</w:t>
      </w:r>
      <w:r>
        <w:rPr>
          <w:rFonts w:ascii="Times New Roman" w:hAnsi="Times New Roman" w:cs="Times New Roman"/>
          <w:b/>
          <w:bCs/>
          <w:color w:val="222222"/>
          <w:sz w:val="30"/>
        </w:rPr>
        <w:t>č</w:t>
      </w:r>
      <w:r>
        <w:rPr>
          <w:rFonts w:ascii="HelveticaNeue-Bold" w:hAnsi="HelveticaNeue-Bold"/>
          <w:b/>
          <w:bCs/>
          <w:color w:val="222222"/>
          <w:sz w:val="30"/>
        </w:rPr>
        <w:t>ar</w:t>
      </w:r>
      <w:r w:rsidR="0006320F">
        <w:rPr>
          <w:rFonts w:ascii="HelveticaNeue-Bold" w:hAnsi="HelveticaNeue-Bold"/>
          <w:b/>
          <w:bCs/>
          <w:color w:val="222222"/>
          <w:sz w:val="30"/>
        </w:rPr>
        <w:t>ka</w:t>
      </w:r>
    </w:p>
    <w:p w:rsidR="003E5250" w:rsidRDefault="004874AF">
      <w:pPr>
        <w:jc w:val="both"/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 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tema: gornja potpuna proteza i donja potpuna proteza za pacijenta s</w:t>
      </w:r>
      <w:r w:rsidR="00212CB1">
        <w:rPr>
          <w:rFonts w:ascii="HelveticaNeue" w:hAnsi="HelveticaNeue"/>
          <w:color w:val="222222"/>
          <w:sz w:val="30"/>
        </w:rPr>
        <w:t>tarije životne dobi (GPP + DPP)-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za pacijenta srednje životne dobi (GPP + DPP)- Teona Shalevska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za pacijenta mlađe životne dobi (GPP + DPP)- Dominik Peranić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4.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za progeniju (GPP + DPP) -Anja Vračar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5.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za prognatiju dobi (GPP + DPP)-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6.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u odnosu brid na brid (GPP + DPP)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7.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potpuna proteza i donja potpuna proteza - postava zuba u norm okluziji (GPP + DPP)- Nada Roguljić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8.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djelomična proteza i donja djelomična proteza (GDP + DDP)-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9.</w:t>
      </w:r>
      <w:r>
        <w:rPr>
          <w:rFonts w:ascii="TimesNewRomanPSMT" w:hAnsi="TimesNewRomanPSMT"/>
          <w:color w:val="222222"/>
          <w:sz w:val="18"/>
        </w:rPr>
        <w:t xml:space="preserve">     </w:t>
      </w:r>
      <w:r>
        <w:rPr>
          <w:rFonts w:ascii="HelveticaNeue" w:hAnsi="HelveticaNeue"/>
          <w:color w:val="222222"/>
          <w:sz w:val="30"/>
        </w:rPr>
        <w:t>gornja djelomična proteza i donja potpuna proteza – postava zuba u norm okluziji (GDP + DPP)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10.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djelomična proteza i donja potpuna proteza – postava zuba za progeniju (GDP + DPP)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11.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djelomična proteza i donja potpuna proteza – postava zuba za prognatiju (GDP + DPP)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12.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djelomična proteza – postava zuba u norm okluziji (GPP + DDP)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13.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djelomična proteza – postava zuba za prognatiju (GPP + DDP)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14.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djelomična proteza – postava zuba u norm okluziji (GPP + DDP)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15.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estetski lateralni most 406 i solo krunica 1 -Ira Sišak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16.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privremeni lateralni most 406 i solo krunica 1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17.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estetski lateralni most 3006-Mima Sorić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18.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privremeni lateralni most 3006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19.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gornje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20.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gornje čeljusti – privremene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21.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gornje čeljusti – kermičke-Nika Pribanić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22.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23.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donje čeljusti – privremene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24.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4 solo krunice donje čeljusti – keramičke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25.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+ 2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lastRenderedPageBreak/>
        <w:t>26.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(privremene) + 2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27.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(keramičke) + 2 solo krunice donje čeljusti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28.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+ 2 solo krunice donje čeljusti (privremene)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29.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+ 2 solo krunice donje čeljusti (keramičke)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30.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(privremene) + 2 solo krunice donje čeljusti (privremene)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31.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 gornje čeljusti (keramičke) + 2 solo krunice donje čeljusti (keramičke)-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32.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2 solo krunice, nadogradnja i 1 solo krunica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33.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esteski most - inlay most 503</w:t>
      </w:r>
    </w:p>
    <w:p w:rsidR="003E5250" w:rsidRDefault="004874AF">
      <w:pPr>
        <w:rPr>
          <w:rFonts w:ascii="HelveticaNeue" w:hAnsi="HelveticaNeue"/>
          <w:color w:val="222222"/>
          <w:sz w:val="30"/>
        </w:rPr>
      </w:pPr>
      <w:r>
        <w:rPr>
          <w:rFonts w:ascii="HelveticaNeue" w:hAnsi="HelveticaNeue"/>
          <w:color w:val="222222"/>
          <w:sz w:val="30"/>
        </w:rPr>
        <w:t>34.</w:t>
      </w:r>
      <w:r>
        <w:rPr>
          <w:rFonts w:ascii="TimesNewRomanPSMT" w:hAnsi="TimesNewRomanPSMT"/>
          <w:color w:val="222222"/>
          <w:sz w:val="18"/>
        </w:rPr>
        <w:t xml:space="preserve">  </w:t>
      </w:r>
      <w:r>
        <w:rPr>
          <w:rFonts w:ascii="HelveticaNeue" w:hAnsi="HelveticaNeue"/>
          <w:color w:val="222222"/>
          <w:sz w:val="30"/>
        </w:rPr>
        <w:t>gornja potpuna proteza i donja potpuna proteza za pacijenta (GPP + DPP)-Donatella Prizmić-Sirola</w:t>
      </w:r>
    </w:p>
    <w:p w:rsidR="003E5250" w:rsidRDefault="003E5250"/>
    <w:sectPr w:rsidR="003E5250" w:rsidSect="003E5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Neue-Bold">
    <w:altName w:val="Plantagenet Cherokee"/>
    <w:charset w:val="00"/>
    <w:family w:val="auto"/>
    <w:pitch w:val="variable"/>
    <w:sig w:usb0="00000003" w:usb1="500079DB" w:usb2="0000101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618"/>
    <w:rsid w:val="0006320F"/>
    <w:rsid w:val="000829A4"/>
    <w:rsid w:val="00212CB1"/>
    <w:rsid w:val="003809CD"/>
    <w:rsid w:val="003E5250"/>
    <w:rsid w:val="004357AF"/>
    <w:rsid w:val="004874AF"/>
    <w:rsid w:val="00630618"/>
    <w:rsid w:val="00666F48"/>
    <w:rsid w:val="009F5E11"/>
    <w:rsid w:val="00EC6F34"/>
    <w:rsid w:val="00ED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1223</Words>
  <Characters>6976</Characters>
  <Application>Microsoft Office Word</Application>
  <DocSecurity>0</DocSecurity>
  <Lines>58</Lines>
  <Paragraphs>16</Paragraphs>
  <ScaleCrop>false</ScaleCrop>
  <Company>Grizli777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marija.bosic@gmail.com</dc:creator>
  <cp:keywords/>
  <dc:description/>
  <cp:lastModifiedBy>Alen</cp:lastModifiedBy>
  <cp:revision>7</cp:revision>
  <dcterms:created xsi:type="dcterms:W3CDTF">2015-10-27T08:17:00Z</dcterms:created>
  <dcterms:modified xsi:type="dcterms:W3CDTF">2016-11-02T20:30:00Z</dcterms:modified>
</cp:coreProperties>
</file>