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8" w:rsidRPr="00334433" w:rsidRDefault="00116A18" w:rsidP="00E5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433">
        <w:rPr>
          <w:rFonts w:ascii="Times New Roman" w:hAnsi="Times New Roman"/>
          <w:sz w:val="24"/>
          <w:szCs w:val="24"/>
        </w:rPr>
        <w:t>SREDNJA STRUKOVNA ŠKOLA:</w:t>
      </w:r>
      <w:bookmarkStart w:id="0" w:name="_GoBack"/>
      <w:bookmarkEnd w:id="0"/>
    </w:p>
    <w:p w:rsidR="00116A18" w:rsidRPr="00334433" w:rsidRDefault="00116A18" w:rsidP="00E5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433">
        <w:rPr>
          <w:rFonts w:ascii="Times New Roman" w:hAnsi="Times New Roman"/>
          <w:sz w:val="24"/>
          <w:szCs w:val="24"/>
        </w:rPr>
        <w:t xml:space="preserve">SATNICA: 175 </w:t>
      </w:r>
    </w:p>
    <w:p w:rsidR="00116A18" w:rsidRPr="00334433" w:rsidRDefault="00116A18" w:rsidP="00E5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433">
        <w:rPr>
          <w:rFonts w:ascii="Times New Roman" w:hAnsi="Times New Roman"/>
          <w:sz w:val="24"/>
          <w:szCs w:val="24"/>
        </w:rPr>
        <w:t xml:space="preserve">ŠKOLSKA GODINA:  </w:t>
      </w:r>
    </w:p>
    <w:p w:rsidR="00116A18" w:rsidRPr="00334433" w:rsidRDefault="00116A18" w:rsidP="00E5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433">
        <w:rPr>
          <w:rFonts w:ascii="Times New Roman" w:hAnsi="Times New Roman"/>
          <w:sz w:val="24"/>
          <w:szCs w:val="24"/>
        </w:rPr>
        <w:t xml:space="preserve">RAZRED: </w:t>
      </w:r>
    </w:p>
    <w:p w:rsidR="00116A18" w:rsidRPr="00334433" w:rsidRDefault="00116A18" w:rsidP="00E5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433">
        <w:rPr>
          <w:rFonts w:ascii="Times New Roman" w:hAnsi="Times New Roman"/>
          <w:sz w:val="24"/>
          <w:szCs w:val="24"/>
        </w:rPr>
        <w:t>PREDMETNI NASTAVNIK:</w:t>
      </w:r>
    </w:p>
    <w:p w:rsidR="00116A18" w:rsidRPr="00334433" w:rsidRDefault="00116A18" w:rsidP="00E54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433">
        <w:rPr>
          <w:rFonts w:ascii="Times New Roman" w:hAnsi="Times New Roman"/>
          <w:b/>
          <w:sz w:val="24"/>
          <w:szCs w:val="24"/>
        </w:rPr>
        <w:t xml:space="preserve">GODIŠNJI IZVEDBENI KURIKUL ZA PRVI RAZRED PETOGODIŠNJIH MEDICINSKIH ŠKOLA </w:t>
      </w:r>
    </w:p>
    <w:p w:rsidR="00116A18" w:rsidRPr="00B659C9" w:rsidRDefault="00116A18" w:rsidP="00E54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1668"/>
        <w:gridCol w:w="2975"/>
        <w:gridCol w:w="4960"/>
        <w:gridCol w:w="4817"/>
        <w:gridCol w:w="1276"/>
      </w:tblGrid>
      <w:tr w:rsidR="00116A18" w:rsidRPr="008402CF">
        <w:trPr>
          <w:trHeight w:val="69"/>
          <w:jc w:val="center"/>
        </w:trPr>
        <w:tc>
          <w:tcPr>
            <w:tcW w:w="15701" w:type="dxa"/>
            <w:gridSpan w:val="6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sz w:val="28"/>
                <w:szCs w:val="28"/>
              </w:rPr>
            </w:pPr>
            <w:r w:rsidRPr="008402CF">
              <w:rPr>
                <w:rFonts w:cs="Calibri"/>
                <w:sz w:val="28"/>
                <w:szCs w:val="28"/>
              </w:rPr>
              <w:t>Godišnji izvedbeni kurikulum za 1. razred (175 sati na godinu)</w:t>
            </w: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16A18" w:rsidRPr="008402CF">
        <w:trPr>
          <w:trHeight w:val="503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 xml:space="preserve">TEME </w:t>
            </w:r>
          </w:p>
        </w:tc>
        <w:tc>
          <w:tcPr>
            <w:tcW w:w="29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 xml:space="preserve">TEKSTOVI 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 xml:space="preserve">ODGOJNO-OBRAZOVNI ISHODI NA RAZINI PREDMETNOGA KURIKULUMA </w:t>
            </w:r>
          </w:p>
        </w:tc>
        <w:tc>
          <w:tcPr>
            <w:tcW w:w="4819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OČEKIVANJA MEĐUPREDMETNIH TEMA</w:t>
            </w: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OKVIRNI BROJ SATI</w:t>
            </w:r>
          </w:p>
        </w:tc>
      </w:tr>
      <w:tr w:rsidR="00116A18" w:rsidRPr="008402CF">
        <w:trPr>
          <w:trHeight w:val="1863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1.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UMIJEĆE UPORABE RIJEČI</w:t>
            </w:r>
          </w:p>
        </w:tc>
        <w:tc>
          <w:tcPr>
            <w:tcW w:w="2976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D. Schwanitz, </w:t>
            </w:r>
            <w:r w:rsidRPr="008402CF">
              <w:rPr>
                <w:rFonts w:cs="Calibri"/>
                <w:i/>
                <w:sz w:val="18"/>
                <w:szCs w:val="18"/>
              </w:rPr>
              <w:t>Obrazovanje</w:t>
            </w:r>
            <w:r w:rsidRPr="008402CF">
              <w:rPr>
                <w:rFonts w:cs="Calibri"/>
                <w:sz w:val="18"/>
                <w:szCs w:val="18"/>
              </w:rPr>
              <w:t xml:space="preserve"> (Kuća jezika)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E. R. Burroughs, </w:t>
            </w:r>
            <w:r w:rsidRPr="008402CF">
              <w:rPr>
                <w:rFonts w:cs="Calibri"/>
                <w:i/>
                <w:sz w:val="18"/>
                <w:szCs w:val="18"/>
              </w:rPr>
              <w:t>Tarzan</w:t>
            </w:r>
            <w:r w:rsidRPr="008402CF">
              <w:rPr>
                <w:rFonts w:cs="Calibri"/>
                <w:sz w:val="18"/>
                <w:szCs w:val="18"/>
              </w:rPr>
              <w:t xml:space="preserve">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odabrani tekstovi temeljnih civilizacijskih djela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J. Hašek, </w:t>
            </w:r>
            <w:r w:rsidRPr="008402CF">
              <w:rPr>
                <w:rFonts w:cs="Calibri"/>
                <w:i/>
                <w:sz w:val="18"/>
                <w:szCs w:val="18"/>
              </w:rPr>
              <w:t>Doživljaji dobrog vojaka Švejka za svjetskog rata</w:t>
            </w:r>
            <w:r w:rsidRPr="008402CF">
              <w:rPr>
                <w:rFonts w:cs="Calibri"/>
                <w:sz w:val="18"/>
                <w:szCs w:val="18"/>
              </w:rPr>
              <w:t xml:space="preserve"> (ulomak)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R. Quenau, </w:t>
            </w:r>
            <w:r w:rsidRPr="008402CF">
              <w:rPr>
                <w:rFonts w:cs="Calibri"/>
                <w:i/>
                <w:sz w:val="18"/>
                <w:szCs w:val="18"/>
              </w:rPr>
              <w:t>Stilske vježbe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vijest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izvješće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jezični rječnici općega i ograničenog leksičkog sloja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gramatike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pravopis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- jezični savjetnici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- djela za cjelovito čitanje - učenički izbor dogovoren na početku teme ili V. Hislop, </w:t>
            </w:r>
            <w:r w:rsidRPr="008402CF">
              <w:rPr>
                <w:rFonts w:cs="Calibri"/>
                <w:i/>
                <w:sz w:val="18"/>
                <w:szCs w:val="18"/>
              </w:rPr>
              <w:t>Otok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A.1.5. Učenik primjenjuje morfosintaktička i sintakstička znanja pri oblikovanju teksta.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A.1.6. Učenik opisuje značenjske odnose među riječima pomoću rječnika.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A.1.7. Učenik opisuje razliku između hrvatskoga jezika kao sustava govora i hrvatskoga standardnog jezika.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B.1.3. Učenik prepoznaje i opisuje književni tekst u književnopovijesnom, društvenom i kulturnom kontekstu.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B.1.4. Učenik se stvaralački izražava prema vlastitome interesu potaknut tekstom.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C.1.1. Učenik tumači utjecaj medijskih tekstova na svakodnevni život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C.1.2. Učenik opisuje tekstove popularne i visoke kulture i njihov utjecaj na vlastiti kulturni identitet.</w:t>
            </w:r>
          </w:p>
        </w:tc>
        <w:tc>
          <w:tcPr>
            <w:tcW w:w="4819" w:type="dxa"/>
          </w:tcPr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A.4/5.2. (2. Primjena strategija učenja i rješavanje problema) Učenik se koristi različitim strategijama učenja i samostalno ih primjenjuje u ostvarivanju ciljeva učenja i rješavanju problema u svim područjima učenja.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B.4/5.2.(Praćenje) Učenik prati učinkovitost učenja i svoje napredovanje tijekom učenja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A.4.1. Razvija sliku o sebi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A.4.2. Upravlja svojim emocijama i ponašanjem.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C.4.4. Opisuje i prihvaća vlastiti kulturni i nacionalni identitet u odnosu na druge kulture.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A.4.1. Učenik kritički odabire odgovarajuću digitalnu tehnologiju.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A.4.2. Učenik se koristi društvenim mrežama i mrežnim programima uz upravljanje različitim postavkama funkcionalnosti.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C.4.2. Učenik samostalno provodi složeno pretraživanje informacija u digitalnome okružju.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A.4.5 Promiče prava nacionalnih manjina.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pod A.4.1. Primjenjuje inovativna i kreativna rješenja.</w:t>
            </w:r>
          </w:p>
          <w:p w:rsidR="00116A18" w:rsidRPr="008402CF" w:rsidRDefault="00116A18" w:rsidP="00F85949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28</w:t>
            </w:r>
          </w:p>
        </w:tc>
      </w:tr>
      <w:tr w:rsidR="00116A18" w:rsidRPr="008402CF">
        <w:trPr>
          <w:trHeight w:val="111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2.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SVEPRISUTNA I NEPOBJEDIVA LJUBAV</w:t>
            </w: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izbor iz trubadurske i petrarkističke poezije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V. Matotek, </w:t>
            </w:r>
            <w:r w:rsidRPr="008402CF">
              <w:rPr>
                <w:rFonts w:cs="Calibri"/>
                <w:i/>
                <w:sz w:val="18"/>
                <w:szCs w:val="18"/>
              </w:rPr>
              <w:t>Ljubav i brak u srednjem vijeku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Marulić, </w:t>
            </w:r>
            <w:r w:rsidRPr="008402CF">
              <w:rPr>
                <w:rFonts w:cs="Calibri"/>
                <w:i/>
                <w:sz w:val="18"/>
                <w:szCs w:val="18"/>
              </w:rPr>
              <w:t>Judita</w:t>
            </w:r>
            <w:r w:rsidRPr="008402CF">
              <w:rPr>
                <w:rFonts w:cs="Calibri"/>
                <w:sz w:val="18"/>
                <w:szCs w:val="18"/>
              </w:rPr>
              <w:t xml:space="preserve"> (odabrani ulomak)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J. Pupačić, </w:t>
            </w:r>
            <w:r w:rsidRPr="008402CF">
              <w:rPr>
                <w:rFonts w:cs="Calibri"/>
                <w:i/>
                <w:sz w:val="18"/>
                <w:szCs w:val="18"/>
              </w:rPr>
              <w:t>Zaljubljen u ljubav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</w:t>
            </w:r>
            <w:r w:rsidRPr="008402CF">
              <w:rPr>
                <w:rFonts w:cs="Calibri"/>
                <w:i/>
                <w:sz w:val="18"/>
                <w:szCs w:val="18"/>
              </w:rPr>
              <w:t>Hasanaginica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-jednostavni epski oblici (odabrani tekstovi)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Sofoklo, </w:t>
            </w:r>
            <w:r w:rsidRPr="008402CF">
              <w:rPr>
                <w:rFonts w:cs="Calibri"/>
                <w:i/>
                <w:sz w:val="18"/>
                <w:szCs w:val="18"/>
              </w:rPr>
              <w:t>Antigona</w:t>
            </w:r>
            <w:r w:rsidRPr="008402CF">
              <w:rPr>
                <w:rFonts w:cs="Calibri"/>
                <w:sz w:val="18"/>
                <w:szCs w:val="18"/>
              </w:rPr>
              <w:t xml:space="preserve"> i/ili W. Shakespeare, </w:t>
            </w:r>
            <w:r w:rsidRPr="008402CF">
              <w:rPr>
                <w:rFonts w:cs="Calibri"/>
                <w:i/>
                <w:sz w:val="18"/>
                <w:szCs w:val="18"/>
              </w:rPr>
              <w:t>Romeo i Julija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vizualni izvori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audioizvori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intervju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hipertekst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esej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677E79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 G. Matoš, </w:t>
            </w:r>
            <w:r w:rsidRPr="008402CF">
              <w:rPr>
                <w:rFonts w:cs="Calibri"/>
                <w:i/>
                <w:sz w:val="18"/>
                <w:szCs w:val="18"/>
              </w:rPr>
              <w:t>Cvijet sa raskršća</w:t>
            </w:r>
            <w:r w:rsidRPr="008402CF">
              <w:rPr>
                <w:rFonts w:cs="Calibri"/>
                <w:sz w:val="18"/>
                <w:szCs w:val="18"/>
              </w:rPr>
              <w:t xml:space="preserve"> (obavezno djelo za cjelovito čitanje)</w:t>
            </w:r>
          </w:p>
          <w:p w:rsidR="00116A18" w:rsidRPr="008402CF" w:rsidRDefault="00116A18" w:rsidP="006F0F2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M. Jurić Zagorka, </w:t>
            </w:r>
            <w:r w:rsidRPr="008402CF">
              <w:rPr>
                <w:rFonts w:cs="Calibri"/>
                <w:i/>
                <w:sz w:val="18"/>
                <w:szCs w:val="18"/>
              </w:rPr>
              <w:t>Tajna Krvavog mosta</w:t>
            </w:r>
            <w:r w:rsidRPr="008402CF">
              <w:rPr>
                <w:rFonts w:cs="Calibri"/>
                <w:sz w:val="18"/>
                <w:szCs w:val="18"/>
              </w:rPr>
              <w:t xml:space="preserve"> (izborno djelo za cjelovito čitanje)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A.1.6. Učenik opisuje značenjske odnose među riječima pomoću rječnika.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B.1.3. Učenik prepoznaje i opisuje književni tekst u književnopovijesnom, društvenom i kulturnom kontekstu.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B.1.4. Učenik se stvaralački izražava prema vlastitome interesu potaknut tekstom.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C.1.2. Učenik opisuje tekstove popularne i visoke kulture i njihov utjecaj na vlastiti kulturni identitet.</w:t>
            </w:r>
          </w:p>
        </w:tc>
        <w:tc>
          <w:tcPr>
            <w:tcW w:w="4819" w:type="dxa"/>
          </w:tcPr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A.4/5.1. (Upravljanje informacijama) Učenik samostalno traži nove informacije iz različitih izvora, transformira ih u novo znanje i uspješno primjenjuje pri rješavanju problema.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A.4/5.3. (Kreativno mišljenje) Učenik kreativno djeluje u različitim područjima učenja.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B.4/5.4. (Samovrednovanje/samoprocjena) Učenik samovrednuje proces učenja i svoje rezultate, procjenjuje ostvareni napredak te na temelju toga planira buduće učenje.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D.4/5.2. (Suradnja s drugima) Učenik ostvaruje dobru komunikaciju s drugima, uspješno surađuje u različitim situacijama i spreman je zatražiti i ponuditi pomoć.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A.4.2. Upravlja svojim emocijama i ponašanjem.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B.4.2. Suradnički uči i radi u timu.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C.4.4. Opisuje i prihvaća vlastiti kulturni i nacionalni identitet u odnosu na druge kulture.</w:t>
            </w:r>
          </w:p>
          <w:p w:rsidR="00116A18" w:rsidRPr="008402CF" w:rsidRDefault="00116A18" w:rsidP="00AE66A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A.4.1. Učenik kritički odabire odgovarajuću digitalnu tehnologiju.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A.4.2. Učenik se koristi društvenim mrežama i mrežnim programima uz upravljanje različitim postavkama funkcionalnosti.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C.4.2. Učenik samostalno provodi složeno pretraživanje informacija u digitalnome okružju.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3417">
            <w:pPr>
              <w:pStyle w:val="NoSpacing"/>
              <w:rPr>
                <w:rFonts w:cs="Calibri"/>
                <w:color w:val="FF0000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A.4.3.Promiče ljudska prava.</w:t>
            </w: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16A18" w:rsidRPr="008402CF" w:rsidRDefault="00116A18" w:rsidP="003F0A67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28</w:t>
            </w:r>
          </w:p>
        </w:tc>
      </w:tr>
      <w:tr w:rsidR="00116A18" w:rsidRPr="008402CF">
        <w:trPr>
          <w:trHeight w:val="149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3.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O JUNACIMA I BOJEVIMA</w:t>
            </w: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G. Schwab, izbor mitova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Homer, </w:t>
            </w:r>
            <w:r w:rsidRPr="008402CF">
              <w:rPr>
                <w:rFonts w:cs="Calibri"/>
                <w:i/>
                <w:sz w:val="18"/>
                <w:szCs w:val="18"/>
              </w:rPr>
              <w:t>Ilijada</w:t>
            </w:r>
            <w:r w:rsidRPr="008402CF">
              <w:rPr>
                <w:rFonts w:cs="Calibri"/>
                <w:sz w:val="18"/>
                <w:szCs w:val="18"/>
              </w:rPr>
              <w:t xml:space="preserve"> (</w:t>
            </w:r>
            <w:r w:rsidRPr="008402CF">
              <w:rPr>
                <w:rFonts w:cs="Calibri"/>
                <w:i/>
                <w:sz w:val="18"/>
                <w:szCs w:val="18"/>
              </w:rPr>
              <w:t>Patroklova smrt</w:t>
            </w:r>
            <w:r w:rsidRPr="008402CF">
              <w:rPr>
                <w:rFonts w:cs="Calibri"/>
                <w:sz w:val="18"/>
                <w:szCs w:val="18"/>
              </w:rPr>
              <w:t>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Eshil, </w:t>
            </w:r>
            <w:r w:rsidRPr="008402CF">
              <w:rPr>
                <w:rFonts w:cs="Calibri"/>
                <w:i/>
                <w:sz w:val="18"/>
                <w:szCs w:val="18"/>
              </w:rPr>
              <w:t>Okovani Prometej</w:t>
            </w:r>
            <w:r w:rsidRPr="008402CF">
              <w:rPr>
                <w:rFonts w:cs="Calibri"/>
                <w:sz w:val="18"/>
                <w:szCs w:val="18"/>
              </w:rPr>
              <w:t>, i/ili Euripid, Elektra (izborno djelo za cjelovito čitanje)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Joseph Bedier, </w:t>
            </w:r>
            <w:r w:rsidRPr="008402CF">
              <w:rPr>
                <w:rFonts w:cs="Calibri"/>
                <w:i/>
                <w:sz w:val="18"/>
                <w:szCs w:val="18"/>
              </w:rPr>
              <w:t>Tristan i Izolda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B. Karnarutić, </w:t>
            </w:r>
            <w:r w:rsidRPr="008402CF">
              <w:rPr>
                <w:rFonts w:cs="Calibri"/>
                <w:i/>
                <w:sz w:val="18"/>
                <w:szCs w:val="18"/>
              </w:rPr>
              <w:t xml:space="preserve">Vazetje Sigeta grada </w:t>
            </w:r>
            <w:r w:rsidRPr="008402CF">
              <w:rPr>
                <w:rFonts w:cs="Calibri"/>
                <w:sz w:val="18"/>
                <w:szCs w:val="18"/>
              </w:rPr>
              <w:t>(odabrani ulomci)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vizualni izvori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film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reportaža</w:t>
            </w:r>
          </w:p>
          <w:p w:rsidR="00116A18" w:rsidRPr="008402CF" w:rsidRDefault="00116A18" w:rsidP="000C5553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strip</w:t>
            </w:r>
          </w:p>
          <w:p w:rsidR="00116A18" w:rsidRPr="008402CF" w:rsidRDefault="00116A18" w:rsidP="000C5553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medijski tekstovi</w:t>
            </w:r>
          </w:p>
          <w:p w:rsidR="00116A18" w:rsidRPr="008402CF" w:rsidRDefault="00116A18" w:rsidP="000C5553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novinski članci</w:t>
            </w:r>
          </w:p>
          <w:p w:rsidR="00116A18" w:rsidRPr="008402CF" w:rsidRDefault="00116A18" w:rsidP="000C5553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filmske kritike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A.1.6. Učenik opisuje značenjske odnose među riječima pomoću rječnika.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A.1.7. Učenik opisuje razliku između hrvatskoga jezika kao sustava govora i hrvatskoga standardnog jezika.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B.1.3. Učenik prepoznaje i opisuje književni tekst u književnopovijesnom, društvenom i kulturnom kontekstu.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B.1.4. Učenik se stvaralački izražava prema vlastitome interesu potaknut tekstom.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C.1.1. Učenik tumači utjecaj medijskih tekstova na svakodnevni život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C.1.2. Učenik opisuje tekstove popularne i visoke kulture i njihov utjecaj na vlastiti kulturni identitet.</w:t>
            </w:r>
          </w:p>
        </w:tc>
        <w:tc>
          <w:tcPr>
            <w:tcW w:w="4819" w:type="dxa"/>
          </w:tcPr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A.4/5.1. (Upravljanje informacijama) Učenik samostalno traži nove informacije iz različitih izvora, transformira ih u novo znanje i uspješno primjenjuje pri rješavanju problema.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A.4/5.2. (2. Primjena strategija učenja i rješavanje problema) Učenik se koristi različitim strategijama učenja i samostalno ih primjenjuje u ostvarivanju ciljeva učenja i rješavanju problema u svim područjima učenja.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B.4/5.1. (Planiranje) Učenik samostalno određuje ciljeve učenja, odabire pristup učenju te planira učenje.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 xml:space="preserve">osr B.4.1. Uviđa posljedice svojih i tuđih stavova/postupaka/izbora. 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C.4.1. Učenik samostalno provodi složeno istraživanje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C.4.2. Učenik samostalno provodi složeno pretraživanje informacija u digitalnome okružju.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C.4.3. Učenik samostalno kritički procjenjuje proces, izvore i rezultate pretraživanja, odabire potrebne informacije.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A.4.3.Promiče ljudska prava.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pod A.4.2. Snalazi se s neizvjesnošću i rizicima (poduzetničkih odluka) koje donosi.</w:t>
            </w:r>
          </w:p>
          <w:p w:rsidR="00116A18" w:rsidRPr="008402CF" w:rsidRDefault="00116A18" w:rsidP="00273417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odr B.4.1. Djeluje u skladu s načelima održivoga razvoja s ciljem zaštite prirode i okoliša.</w:t>
            </w: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22</w:t>
            </w:r>
          </w:p>
        </w:tc>
      </w:tr>
      <w:tr w:rsidR="00116A18" w:rsidRPr="008402CF">
        <w:trPr>
          <w:trHeight w:val="4536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4.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KIP DOMOVINE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 G. Matoš, </w:t>
            </w:r>
            <w:r w:rsidRPr="008402CF">
              <w:rPr>
                <w:rFonts w:cs="Calibri"/>
                <w:i/>
                <w:sz w:val="18"/>
                <w:szCs w:val="18"/>
              </w:rPr>
              <w:t>Kip domovine leta 188*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i/>
                <w:sz w:val="18"/>
                <w:szCs w:val="18"/>
              </w:rPr>
              <w:t xml:space="preserve">Bašćanska ploča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 Mihanović: </w:t>
            </w:r>
            <w:r w:rsidRPr="008402CF">
              <w:rPr>
                <w:rFonts w:cs="Calibri"/>
                <w:i/>
                <w:sz w:val="18"/>
                <w:szCs w:val="18"/>
              </w:rPr>
              <w:t>Horvatska domovina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P. Preradović, </w:t>
            </w:r>
            <w:r w:rsidRPr="008402CF">
              <w:rPr>
                <w:rFonts w:cs="Calibri"/>
                <w:i/>
                <w:sz w:val="18"/>
                <w:szCs w:val="18"/>
              </w:rPr>
              <w:t>Rodu o jeziku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P. Zoranić, </w:t>
            </w:r>
            <w:r w:rsidRPr="008402CF">
              <w:rPr>
                <w:rFonts w:cs="Calibri"/>
                <w:i/>
                <w:sz w:val="18"/>
                <w:szCs w:val="18"/>
              </w:rPr>
              <w:t>Planine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P. Hektorović, </w:t>
            </w:r>
            <w:r w:rsidRPr="008402CF">
              <w:rPr>
                <w:rFonts w:cs="Calibri"/>
                <w:i/>
                <w:sz w:val="18"/>
                <w:szCs w:val="18"/>
              </w:rPr>
              <w:t>Ribanje i ribarsko prigovaranje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I. Gundulić, </w:t>
            </w:r>
            <w:r w:rsidRPr="008402CF">
              <w:rPr>
                <w:rFonts w:cs="Calibri"/>
                <w:i/>
                <w:sz w:val="18"/>
                <w:szCs w:val="18"/>
              </w:rPr>
              <w:t>Dubravka</w:t>
            </w:r>
            <w:r w:rsidRPr="008402CF">
              <w:rPr>
                <w:rFonts w:cs="Calibri"/>
                <w:sz w:val="18"/>
                <w:szCs w:val="18"/>
              </w:rPr>
              <w:t xml:space="preserve"> (obavezno djelo za cjelovito čitanje)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V. Nazor, </w:t>
            </w:r>
            <w:r w:rsidRPr="008402CF">
              <w:rPr>
                <w:rFonts w:cs="Calibri"/>
                <w:i/>
                <w:sz w:val="18"/>
                <w:szCs w:val="18"/>
              </w:rPr>
              <w:t>Cvrčak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putopis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crtani film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A.1.7. Učenik opisuje razliku između hrvatskoga jezika kao sustava govora i hrvatskoga standardnog jezika.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B.1.3. Učenik prepoznaje i opisuje književni tekst u književnopovijesnom, društvenom i kulturnom kontekstu.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B.1.4. Učenik se stvaralački izražava prema vlastitome interesu potaknut tekstom.</w:t>
            </w:r>
          </w:p>
        </w:tc>
        <w:tc>
          <w:tcPr>
            <w:tcW w:w="4819" w:type="dxa"/>
          </w:tcPr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A.4/5.1. (Upravljanje informacijama) Učenik samostalno traži nove informacije iz različitih izvora, transformira ih u novo znanje i uspješno primjenjuje pri rješavanju problema.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A.4.1. Razvija sliku o sebi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A.4.2. Upravlja svojim emocijama i ponašanjem.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A.4.3. Razvija osobne potencijale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C.4.4. Opisuje i prihvaća vlastiti kulturni i nacionalni identitet u odnosu na druge kulture.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zdravlje A.4.2.A Razlikuje različite prehrambene stilove te prepoznaje znakove poremećaja ravnoteže u organizmu.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C.4.1. Učenik samostalno provodi složeno istraživanje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C.4.2. Učenik samostalno provodi složeno pretraživanje informacija u digitalnome okružju.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A.4.3.Promiče ljudska prava.</w:t>
            </w:r>
          </w:p>
          <w:p w:rsidR="00116A18" w:rsidRPr="008402CF" w:rsidRDefault="00116A18" w:rsidP="00274C4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A.4.5 Promiče prava nacionalnih manjina.</w:t>
            </w:r>
          </w:p>
          <w:p w:rsidR="00116A18" w:rsidRPr="008402CF" w:rsidRDefault="00116A18" w:rsidP="00454E0B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B.4.1. Promiče pravila demokratske zajednice.</w:t>
            </w: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16A18" w:rsidRPr="008402CF" w:rsidRDefault="00116A18" w:rsidP="003F0A67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22</w:t>
            </w:r>
          </w:p>
        </w:tc>
      </w:tr>
      <w:tr w:rsidR="00116A18" w:rsidRPr="008402CF">
        <w:trPr>
          <w:trHeight w:val="144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5.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SVIT SE KONČA</w:t>
            </w: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i/>
                <w:sz w:val="18"/>
                <w:szCs w:val="18"/>
              </w:rPr>
              <w:t>Otkrivenje</w:t>
            </w:r>
            <w:r w:rsidRPr="008402CF">
              <w:rPr>
                <w:rFonts w:cs="Calibri"/>
                <w:sz w:val="18"/>
                <w:szCs w:val="18"/>
              </w:rPr>
              <w:t xml:space="preserve"> (biblijski tekst)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i/>
                <w:sz w:val="18"/>
                <w:szCs w:val="18"/>
              </w:rPr>
              <w:t>Svit se konča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Dante, </w:t>
            </w:r>
            <w:r w:rsidRPr="008402CF">
              <w:rPr>
                <w:rFonts w:cs="Calibri"/>
                <w:i/>
                <w:sz w:val="18"/>
                <w:szCs w:val="18"/>
              </w:rPr>
              <w:t xml:space="preserve">Božanstvena komedija </w:t>
            </w:r>
            <w:r w:rsidRPr="008402CF">
              <w:rPr>
                <w:rFonts w:cs="Calibri"/>
                <w:sz w:val="18"/>
                <w:szCs w:val="18"/>
              </w:rPr>
              <w:t>(odabrana pjevanja)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D. Oraić Tolić, </w:t>
            </w:r>
            <w:r w:rsidRPr="008402CF">
              <w:rPr>
                <w:rFonts w:cs="Calibri"/>
                <w:i/>
                <w:sz w:val="18"/>
                <w:szCs w:val="18"/>
              </w:rPr>
              <w:t>Černobil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L. Perković, </w:t>
            </w:r>
            <w:r w:rsidRPr="008402CF">
              <w:rPr>
                <w:rFonts w:cs="Calibri"/>
                <w:i/>
                <w:sz w:val="18"/>
                <w:szCs w:val="18"/>
              </w:rPr>
              <w:t>Škrinja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R. Bradbury, </w:t>
            </w:r>
            <w:r w:rsidRPr="008402CF">
              <w:rPr>
                <w:rFonts w:cs="Calibri"/>
                <w:i/>
                <w:sz w:val="18"/>
                <w:szCs w:val="18"/>
              </w:rPr>
              <w:t>Farenheit 451</w:t>
            </w:r>
            <w:r w:rsidRPr="008402CF">
              <w:rPr>
                <w:rFonts w:cs="Calibri"/>
                <w:sz w:val="18"/>
                <w:szCs w:val="18"/>
              </w:rPr>
              <w:t xml:space="preserve"> i/ili A. Huxley, </w:t>
            </w:r>
            <w:r w:rsidRPr="008402CF">
              <w:rPr>
                <w:rFonts w:cs="Calibri"/>
                <w:i/>
                <w:sz w:val="18"/>
                <w:szCs w:val="18"/>
              </w:rPr>
              <w:t>Vrli novi svijet</w:t>
            </w:r>
            <w:r w:rsidRPr="008402CF">
              <w:rPr>
                <w:rFonts w:cs="Calibri"/>
                <w:sz w:val="18"/>
                <w:szCs w:val="18"/>
              </w:rPr>
              <w:t xml:space="preserve"> i/ili G. Orwell, </w:t>
            </w:r>
            <w:r w:rsidRPr="008402CF">
              <w:rPr>
                <w:rFonts w:cs="Calibri"/>
                <w:i/>
                <w:sz w:val="18"/>
                <w:szCs w:val="18"/>
              </w:rPr>
              <w:t>Životinjska farma</w:t>
            </w:r>
            <w:r w:rsidRPr="008402CF">
              <w:rPr>
                <w:rFonts w:cs="Calibri"/>
                <w:sz w:val="18"/>
                <w:szCs w:val="18"/>
              </w:rPr>
              <w:t xml:space="preserve"> (izborno djelo za cjelovito čitanje)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socijalna i misaona poezija (učenički izbor)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A.1.6. Učenik opisuje značenjske odnose među riječima pomoću rječnika.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A.1.7. Učenik opisuje razliku između hrvatskoga jezika kao sustava govora i hrvatskoga standardnog jezika.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B.1.3. Učenik prepoznaje i opisuje književni tekst u književnopovijesnom, društvenom i kulturnom kontekstu.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C.1.1. Učenik tumači utjecaj medijskih tekstova na svakodnevni život primatelja.</w:t>
            </w:r>
          </w:p>
        </w:tc>
        <w:tc>
          <w:tcPr>
            <w:tcW w:w="4819" w:type="dxa"/>
          </w:tcPr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A.4/5.4. (Kritičko mišljenje) Učenik samostalno kritički promišlja i vrednuje ideje.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B.4/5.1. (Planiranje) Učenik samostalno određuje ciljeve učenja, odabire pristup učenju te planira učenje.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 xml:space="preserve">osr B.4.1. Uviđa posljedice svojih i tuđih stavova/postupaka/izbora. 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C.4.1. Prepoznaje i izbjegava rizične situacije u društvu i primjenjuje strategije samozaštite.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D27883">
            <w:pPr>
              <w:pStyle w:val="NoSpacing"/>
              <w:rPr>
                <w:rFonts w:cs="Calibri"/>
                <w:color w:val="FF0000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 xml:space="preserve">ikt A.4.2. Učenik se koristi društvenim mrežama i mrežnim programima uz upravljanje različitim postavkama 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A.4.2. Promiče ulogu institucija i organizacija u zaštiti ljudskih prava na europskoj i globalnoj razini.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A.4.3.Promiče ljudska prava.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B.4.1. Promiče pravila demokratske zajednice.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zdravlje A.4.3. Objašnjava utjecaj pravilne osobne higijene i higijene okoline na očuvanje zdravlja.</w:t>
            </w:r>
          </w:p>
          <w:p w:rsidR="00116A18" w:rsidRPr="008402CF" w:rsidRDefault="00116A18" w:rsidP="00652281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D27883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odr B.4.1. Djeluje u skladu s načelima održivoga razvoja s ciljem zaštite prirode i okoliša.</w:t>
            </w:r>
          </w:p>
        </w:tc>
        <w:tc>
          <w:tcPr>
            <w:tcW w:w="1276" w:type="dxa"/>
          </w:tcPr>
          <w:p w:rsidR="00116A18" w:rsidRPr="008402CF" w:rsidRDefault="00116A18" w:rsidP="007271B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23</w:t>
            </w:r>
          </w:p>
        </w:tc>
      </w:tr>
      <w:tr w:rsidR="00116A18" w:rsidRPr="008402CF">
        <w:trPr>
          <w:trHeight w:val="425"/>
          <w:jc w:val="center"/>
        </w:trPr>
        <w:tc>
          <w:tcPr>
            <w:tcW w:w="1668" w:type="dxa"/>
            <w:gridSpan w:val="2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6.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DOM I SVIJET</w:t>
            </w:r>
          </w:p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F. Mažuranić,  </w:t>
            </w:r>
            <w:r w:rsidRPr="008402CF">
              <w:rPr>
                <w:rFonts w:cs="Calibri"/>
                <w:i/>
                <w:sz w:val="18"/>
                <w:szCs w:val="18"/>
              </w:rPr>
              <w:t>Kod kuće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W. Shakespeare, </w:t>
            </w:r>
            <w:r w:rsidRPr="008402CF">
              <w:rPr>
                <w:rFonts w:cs="Calibri"/>
                <w:i/>
                <w:sz w:val="18"/>
                <w:szCs w:val="18"/>
              </w:rPr>
              <w:t>Hamlet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 Šenoa, </w:t>
            </w:r>
            <w:r w:rsidRPr="008402CF">
              <w:rPr>
                <w:rFonts w:cs="Calibri"/>
                <w:i/>
                <w:sz w:val="18"/>
                <w:szCs w:val="18"/>
              </w:rPr>
              <w:t>Prijan Lovro</w:t>
            </w:r>
            <w:r w:rsidRPr="008402CF">
              <w:rPr>
                <w:rFonts w:cs="Calibri"/>
                <w:sz w:val="18"/>
                <w:szCs w:val="18"/>
              </w:rPr>
              <w:t xml:space="preserve"> (obavezno djelo za cjelovito čitanje)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S. S. Kranjčević, </w:t>
            </w:r>
            <w:r w:rsidRPr="008402CF">
              <w:rPr>
                <w:rFonts w:cs="Calibri"/>
                <w:i/>
                <w:sz w:val="18"/>
                <w:szCs w:val="18"/>
              </w:rPr>
              <w:t>Moj dom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J. D. Salinger, </w:t>
            </w:r>
            <w:r w:rsidRPr="008402CF">
              <w:rPr>
                <w:rFonts w:cs="Calibri"/>
                <w:i/>
                <w:sz w:val="18"/>
                <w:szCs w:val="18"/>
              </w:rPr>
              <w:t>Lovac u žitu</w:t>
            </w:r>
            <w:r w:rsidRPr="008402CF">
              <w:rPr>
                <w:rFonts w:cs="Calibri"/>
                <w:sz w:val="18"/>
                <w:szCs w:val="18"/>
              </w:rPr>
              <w:t xml:space="preserve"> (izborno djelo za cjelovito čitanje)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reklamni plakati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neknjiževni tekstovi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A.1.5. Učenik primjenjuje morfosintaktička i sintakstička znanja pri oblikovanju teksta.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A.1.7. Učenik opisuje razliku između hrvatskoga jezika kao sustava govora i hrvatskoga standardnog jezika.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B.1.3. Učenik prepoznaje i opisuje književni tekst u književnopovijesnom, društvenom i kulturnom kontekstu.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C.1.1. Učenik tumači utjecaj medijskih tekstova na svakodnevni život primatelja.</w:t>
            </w:r>
          </w:p>
        </w:tc>
        <w:tc>
          <w:tcPr>
            <w:tcW w:w="4819" w:type="dxa"/>
          </w:tcPr>
          <w:p w:rsidR="00116A18" w:rsidRPr="008402CF" w:rsidRDefault="00116A18" w:rsidP="006411E0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A.4/5.2. (2. Primjena strategija učenja i rješavanje problema) Učenik se koristi različitim strategijama učenja i samostalno ih primjenjuje u ostvarivanju ciljeva učenja i rješavanju problema u svim područjima učenja.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B.4/5.1. (Planiranje) Učenik samostalno određuje ciljeve učenja, odabire pristup učenju te planira učenje.</w:t>
            </w:r>
          </w:p>
          <w:p w:rsidR="00116A18" w:rsidRPr="008402CF" w:rsidRDefault="00116A18" w:rsidP="006411E0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B.4/5.4. (Samovrednovanje/samoprocjena) Učenik samovrednuje proces učenja i svoje rezultate, procjenjuje ostvareni napredak te na temelju toga planira buduće učenje.</w:t>
            </w:r>
          </w:p>
          <w:p w:rsidR="00116A18" w:rsidRPr="008402CF" w:rsidRDefault="00116A18" w:rsidP="006411E0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6411E0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A.4.1. Razvija sliku o sebi</w:t>
            </w:r>
          </w:p>
          <w:p w:rsidR="00116A18" w:rsidRPr="008402CF" w:rsidRDefault="00116A18" w:rsidP="006411E0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A.4.2. Upravlja svojim emocijama i ponašanjem.</w:t>
            </w:r>
          </w:p>
          <w:p w:rsidR="00116A18" w:rsidRPr="008402CF" w:rsidRDefault="00116A18" w:rsidP="006411E0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osr A.4.3. Razvija osobne potencijale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ikt C.4.2. Učenik samostalno provodi složeno pretraživanje informacija u digitalnome okružju</w:t>
            </w: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26</w:t>
            </w:r>
          </w:p>
        </w:tc>
      </w:tr>
      <w:tr w:rsidR="00116A18" w:rsidRPr="008402CF">
        <w:trPr>
          <w:gridBefore w:val="1"/>
          <w:trHeight w:val="1559"/>
          <w:jc w:val="center"/>
        </w:trPr>
        <w:tc>
          <w:tcPr>
            <w:tcW w:w="1668" w:type="dxa"/>
          </w:tcPr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7. TEMA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  <w:r w:rsidRPr="008402CF">
              <w:rPr>
                <w:rFonts w:cs="Calibri"/>
                <w:b/>
              </w:rPr>
              <w:t>I MUDROST I SUZE I SMIJEH</w:t>
            </w:r>
          </w:p>
          <w:p w:rsidR="00116A18" w:rsidRPr="008402CF" w:rsidRDefault="00116A18" w:rsidP="00E54980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Plaut, </w:t>
            </w:r>
            <w:r w:rsidRPr="008402CF">
              <w:rPr>
                <w:rFonts w:cs="Calibri"/>
                <w:i/>
                <w:sz w:val="18"/>
                <w:szCs w:val="18"/>
              </w:rPr>
              <w:t>Aulularija</w:t>
            </w:r>
            <w:r w:rsidRPr="008402CF">
              <w:rPr>
                <w:rFonts w:cs="Calibri"/>
                <w:sz w:val="18"/>
                <w:szCs w:val="18"/>
              </w:rPr>
              <w:t xml:space="preserve"> i/ili P. Budak, </w:t>
            </w:r>
            <w:r w:rsidRPr="008402CF">
              <w:rPr>
                <w:rFonts w:cs="Calibri"/>
                <w:i/>
                <w:sz w:val="18"/>
                <w:szCs w:val="18"/>
              </w:rPr>
              <w:t>Klupko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(odabrani ulomci)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Boccaccio, </w:t>
            </w:r>
            <w:r w:rsidRPr="008402CF">
              <w:rPr>
                <w:rFonts w:cs="Calibri"/>
                <w:i/>
                <w:sz w:val="18"/>
                <w:szCs w:val="18"/>
              </w:rPr>
              <w:t>Dekameron</w:t>
            </w:r>
            <w:r w:rsidRPr="008402CF">
              <w:rPr>
                <w:rFonts w:cs="Calibri"/>
                <w:sz w:val="18"/>
                <w:szCs w:val="18"/>
              </w:rPr>
              <w:t xml:space="preserve"> i/ili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M. Cervantes de Saavedra, </w:t>
            </w:r>
            <w:r w:rsidRPr="008402CF">
              <w:rPr>
                <w:rFonts w:cs="Calibri"/>
                <w:i/>
                <w:sz w:val="18"/>
                <w:szCs w:val="18"/>
              </w:rPr>
              <w:t>Don Quijote</w:t>
            </w:r>
            <w:r w:rsidRPr="008402CF">
              <w:rPr>
                <w:rFonts w:cs="Calibri"/>
                <w:sz w:val="18"/>
                <w:szCs w:val="18"/>
              </w:rPr>
              <w:t xml:space="preserve"> (odabrani ulomci)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M. Držić, </w:t>
            </w:r>
            <w:r w:rsidRPr="008402CF">
              <w:rPr>
                <w:rFonts w:cs="Calibri"/>
                <w:i/>
                <w:sz w:val="18"/>
                <w:szCs w:val="18"/>
              </w:rPr>
              <w:t>Novela od Stanca</w:t>
            </w:r>
            <w:r w:rsidRPr="008402CF">
              <w:rPr>
                <w:rFonts w:cs="Calibri"/>
                <w:sz w:val="18"/>
                <w:szCs w:val="18"/>
              </w:rPr>
              <w:t xml:space="preserve"> (obavezno djelo za cjelovito čitanje)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Moliere, </w:t>
            </w:r>
            <w:r w:rsidRPr="008402CF">
              <w:rPr>
                <w:rFonts w:cs="Calibri"/>
                <w:i/>
                <w:sz w:val="18"/>
                <w:szCs w:val="18"/>
              </w:rPr>
              <w:t>Umišljeni bolesnik</w:t>
            </w:r>
            <w:r w:rsidRPr="008402CF">
              <w:rPr>
                <w:rFonts w:cs="Calibri"/>
                <w:sz w:val="18"/>
                <w:szCs w:val="18"/>
              </w:rPr>
              <w:t xml:space="preserve"> (izborno djelo za cjelovito čitanje)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T. Brezovački, </w:t>
            </w:r>
            <w:r w:rsidRPr="008402CF">
              <w:rPr>
                <w:rFonts w:cs="Calibri"/>
                <w:i/>
                <w:sz w:val="18"/>
                <w:szCs w:val="18"/>
              </w:rPr>
              <w:t>Matijaš Grabancijaš dijak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 M. Krleža, </w:t>
            </w:r>
            <w:r w:rsidRPr="008402CF">
              <w:rPr>
                <w:rFonts w:cs="Calibri"/>
                <w:i/>
                <w:sz w:val="18"/>
                <w:szCs w:val="18"/>
              </w:rPr>
              <w:t>Baba cmizdri pod galgama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strip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- neknjiževni tekstovi</w:t>
            </w:r>
          </w:p>
        </w:tc>
        <w:tc>
          <w:tcPr>
            <w:tcW w:w="4962" w:type="dxa"/>
          </w:tcPr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A.1.1. Učenik opisuje i pripovijeda u skladu sa svrhom i željenim učinkom na primatelja.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A.1.2. Učenik sluša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A.1.3. Učenik čita u skladu s određenom svrhom opisne, pripovjedne i upućivačke tekstove različitih funkcionalnih stilova i oblika.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A.1.4. Učenik piše tekstove opisnog, pripovjednog i upućivačkog diskursa u kojima ostvaruje obilježja funkcionalnih stilova u skladu sa svrhom i željenim učinkom na primatelja.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A.1.5. Učenik primjenjuje morfosintaktička i sintakstička znanja pri oblikovanju teksta.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A.1.7. Učenik opisuje razliku između hrvatskoga jezika kao sustava govora i hrvatskoga standardnog jezika.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B.1.1. Učenik izražava svoj literarni doživljaj i objašnjava stav o književnom tekstu.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 1.2. Učenik opisuje književni tekst prema temi i žanru.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B.1.3. Učenik prepoznaje i opisuje književni tekst u književnopovijesnom, društvenom i kulturnom kontekstu.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 xml:space="preserve">B.1.4. Učenik se stvaralački izražava prema vlastitome interesu potaknut tekstom. </w:t>
            </w:r>
          </w:p>
          <w:p w:rsidR="00116A18" w:rsidRPr="008402CF" w:rsidRDefault="00116A18" w:rsidP="00E549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02CF">
              <w:rPr>
                <w:rFonts w:cs="Calibri"/>
                <w:sz w:val="18"/>
                <w:szCs w:val="18"/>
              </w:rPr>
              <w:t>C.1.2. Učenik opisuje tekstove popularne i visoke kulture i njihov utjecaj na vlastiti kulturni identitet.</w:t>
            </w:r>
          </w:p>
        </w:tc>
        <w:tc>
          <w:tcPr>
            <w:tcW w:w="4819" w:type="dxa"/>
          </w:tcPr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A.4/5.1. (Upravljanje informacijama) Učenik samostalno traži nove informacije iz različitih izvora, transformira ih u novo znanje i uspješno primjenjuje pri rješavanju problema.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A.4/5.2. (2. Primjena strategija učenja i rješavanje problema) Učenik se koristi različitim strategijama učenja i samostalno ih primjenjuje u ostvarivanju ciljeva učenja i rješavanju problema u svim područjima učenja.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uku B.4/5.4. (Samovrednovanje/samoprocjena) Učenik samovrednuje proces učenja i svoje rezultate, procjenjuje ostvareni napredak te na temelju toga planira buduće učenje.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 xml:space="preserve">osr B.4.1. Uviđa posljedice svojih i tuđih stavova/postupaka/izbora. 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goo A.4.3.Promiče ljudska prava.</w:t>
            </w: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</w:p>
          <w:p w:rsidR="00116A18" w:rsidRPr="008402CF" w:rsidRDefault="00116A18" w:rsidP="00BF0AC9">
            <w:pPr>
              <w:pStyle w:val="NoSpacing"/>
              <w:rPr>
                <w:rFonts w:cs="Calibri"/>
                <w:sz w:val="18"/>
                <w:szCs w:val="18"/>
                <w:lang w:eastAsia="hr-HR"/>
              </w:rPr>
            </w:pPr>
            <w:r w:rsidRPr="008402CF">
              <w:rPr>
                <w:rFonts w:cs="Calibri"/>
                <w:sz w:val="18"/>
                <w:szCs w:val="18"/>
                <w:lang w:eastAsia="hr-HR"/>
              </w:rPr>
              <w:t>zdravlje A.4.3. Objašnjava utjecaj pravilne osobne higijene i higijene okoline na očuvanje zdravlja.</w:t>
            </w:r>
          </w:p>
        </w:tc>
        <w:tc>
          <w:tcPr>
            <w:tcW w:w="1276" w:type="dxa"/>
          </w:tcPr>
          <w:p w:rsidR="00116A18" w:rsidRPr="008402CF" w:rsidRDefault="00116A18" w:rsidP="00E5498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402CF">
              <w:rPr>
                <w:rFonts w:cs="Calibri"/>
                <w:b/>
                <w:sz w:val="24"/>
                <w:szCs w:val="24"/>
              </w:rPr>
              <w:t>26</w:t>
            </w:r>
          </w:p>
        </w:tc>
      </w:tr>
    </w:tbl>
    <w:p w:rsidR="00116A18" w:rsidRPr="00C34348" w:rsidRDefault="00116A18" w:rsidP="000C5553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18"/>
          <w:szCs w:val="18"/>
          <w:lang w:eastAsia="hr-HR"/>
        </w:rPr>
        <w:t xml:space="preserve"> </w:t>
      </w:r>
    </w:p>
    <w:p w:rsidR="00116A18" w:rsidRPr="00B659C9" w:rsidRDefault="00116A18" w:rsidP="00926CD2">
      <w:pPr>
        <w:pStyle w:val="NoSpacing"/>
        <w:rPr>
          <w:rFonts w:ascii="Times New Roman" w:hAnsi="Times New Roman"/>
          <w:sz w:val="24"/>
          <w:szCs w:val="24"/>
        </w:rPr>
      </w:pPr>
    </w:p>
    <w:sectPr w:rsidR="00116A18" w:rsidRPr="00B659C9" w:rsidSect="00AE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EB5"/>
    <w:multiLevelType w:val="multilevel"/>
    <w:tmpl w:val="5414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1D"/>
    <w:rsid w:val="000172B2"/>
    <w:rsid w:val="00043689"/>
    <w:rsid w:val="00056FA8"/>
    <w:rsid w:val="000A0AE5"/>
    <w:rsid w:val="000B5619"/>
    <w:rsid w:val="000C5553"/>
    <w:rsid w:val="000D7B49"/>
    <w:rsid w:val="000E40DC"/>
    <w:rsid w:val="00116A18"/>
    <w:rsid w:val="001274B4"/>
    <w:rsid w:val="00132664"/>
    <w:rsid w:val="001374E5"/>
    <w:rsid w:val="001870B8"/>
    <w:rsid w:val="001A2D81"/>
    <w:rsid w:val="001B59FA"/>
    <w:rsid w:val="001C77D4"/>
    <w:rsid w:val="001E7131"/>
    <w:rsid w:val="001F4E16"/>
    <w:rsid w:val="001F57B3"/>
    <w:rsid w:val="001F6B35"/>
    <w:rsid w:val="00206ABD"/>
    <w:rsid w:val="00215513"/>
    <w:rsid w:val="0022204A"/>
    <w:rsid w:val="00226799"/>
    <w:rsid w:val="00227087"/>
    <w:rsid w:val="00243DAE"/>
    <w:rsid w:val="002612A5"/>
    <w:rsid w:val="00271D8F"/>
    <w:rsid w:val="00273417"/>
    <w:rsid w:val="00274C4B"/>
    <w:rsid w:val="0028531A"/>
    <w:rsid w:val="00285F90"/>
    <w:rsid w:val="002940DD"/>
    <w:rsid w:val="002A13CD"/>
    <w:rsid w:val="002B48C4"/>
    <w:rsid w:val="002C0C20"/>
    <w:rsid w:val="002F3D69"/>
    <w:rsid w:val="00300EF0"/>
    <w:rsid w:val="00307071"/>
    <w:rsid w:val="0032294D"/>
    <w:rsid w:val="0032343C"/>
    <w:rsid w:val="00331015"/>
    <w:rsid w:val="00334433"/>
    <w:rsid w:val="003709AF"/>
    <w:rsid w:val="00380678"/>
    <w:rsid w:val="003A03AA"/>
    <w:rsid w:val="003F0A67"/>
    <w:rsid w:val="00400E6A"/>
    <w:rsid w:val="00405771"/>
    <w:rsid w:val="0041165C"/>
    <w:rsid w:val="004117B3"/>
    <w:rsid w:val="00433359"/>
    <w:rsid w:val="00454E0B"/>
    <w:rsid w:val="00456CC4"/>
    <w:rsid w:val="0046264A"/>
    <w:rsid w:val="004916EA"/>
    <w:rsid w:val="005042C9"/>
    <w:rsid w:val="00515AB3"/>
    <w:rsid w:val="0053248C"/>
    <w:rsid w:val="005426BF"/>
    <w:rsid w:val="00544550"/>
    <w:rsid w:val="005705F0"/>
    <w:rsid w:val="00585BAD"/>
    <w:rsid w:val="005A341B"/>
    <w:rsid w:val="006022D8"/>
    <w:rsid w:val="00622971"/>
    <w:rsid w:val="006411E0"/>
    <w:rsid w:val="0065199E"/>
    <w:rsid w:val="00652281"/>
    <w:rsid w:val="00662BB1"/>
    <w:rsid w:val="00674106"/>
    <w:rsid w:val="00677E79"/>
    <w:rsid w:val="006B35BB"/>
    <w:rsid w:val="006C3CA3"/>
    <w:rsid w:val="006F0F20"/>
    <w:rsid w:val="00722DF4"/>
    <w:rsid w:val="007271B0"/>
    <w:rsid w:val="00781B48"/>
    <w:rsid w:val="007862C8"/>
    <w:rsid w:val="00786FBE"/>
    <w:rsid w:val="007C6082"/>
    <w:rsid w:val="007C7AB4"/>
    <w:rsid w:val="00827603"/>
    <w:rsid w:val="008402CF"/>
    <w:rsid w:val="00846012"/>
    <w:rsid w:val="008624F9"/>
    <w:rsid w:val="00880168"/>
    <w:rsid w:val="00890A4E"/>
    <w:rsid w:val="00891663"/>
    <w:rsid w:val="008924B2"/>
    <w:rsid w:val="008B32A9"/>
    <w:rsid w:val="008C2E11"/>
    <w:rsid w:val="008D6C34"/>
    <w:rsid w:val="008F6657"/>
    <w:rsid w:val="00926CD2"/>
    <w:rsid w:val="00947A5D"/>
    <w:rsid w:val="0095089C"/>
    <w:rsid w:val="00950E48"/>
    <w:rsid w:val="00996FA4"/>
    <w:rsid w:val="009B6E9F"/>
    <w:rsid w:val="00A06D72"/>
    <w:rsid w:val="00A271AD"/>
    <w:rsid w:val="00A81E6C"/>
    <w:rsid w:val="00AC007F"/>
    <w:rsid w:val="00AE551D"/>
    <w:rsid w:val="00AE66A9"/>
    <w:rsid w:val="00AF425A"/>
    <w:rsid w:val="00B002C3"/>
    <w:rsid w:val="00B12B93"/>
    <w:rsid w:val="00B150B7"/>
    <w:rsid w:val="00B36158"/>
    <w:rsid w:val="00B45C9B"/>
    <w:rsid w:val="00B56582"/>
    <w:rsid w:val="00B659C9"/>
    <w:rsid w:val="00BA0CCA"/>
    <w:rsid w:val="00BA2710"/>
    <w:rsid w:val="00BF0AC9"/>
    <w:rsid w:val="00BF7207"/>
    <w:rsid w:val="00C34348"/>
    <w:rsid w:val="00C72739"/>
    <w:rsid w:val="00C868C8"/>
    <w:rsid w:val="00C96628"/>
    <w:rsid w:val="00CB5773"/>
    <w:rsid w:val="00CB73D1"/>
    <w:rsid w:val="00CF336D"/>
    <w:rsid w:val="00D14789"/>
    <w:rsid w:val="00D23A6C"/>
    <w:rsid w:val="00D27883"/>
    <w:rsid w:val="00D349D6"/>
    <w:rsid w:val="00DB03E2"/>
    <w:rsid w:val="00DD6767"/>
    <w:rsid w:val="00DF4532"/>
    <w:rsid w:val="00E54980"/>
    <w:rsid w:val="00E7153B"/>
    <w:rsid w:val="00E769F9"/>
    <w:rsid w:val="00E80387"/>
    <w:rsid w:val="00EA332C"/>
    <w:rsid w:val="00EA5153"/>
    <w:rsid w:val="00EC6F55"/>
    <w:rsid w:val="00EC7306"/>
    <w:rsid w:val="00ED55AB"/>
    <w:rsid w:val="00F0593B"/>
    <w:rsid w:val="00F05EF0"/>
    <w:rsid w:val="00F317B4"/>
    <w:rsid w:val="00F53211"/>
    <w:rsid w:val="00F85949"/>
    <w:rsid w:val="00F97A4C"/>
    <w:rsid w:val="00FA4555"/>
    <w:rsid w:val="00FB0CB3"/>
    <w:rsid w:val="00F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C00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7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82760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27603"/>
    <w:rPr>
      <w:rFonts w:cs="Times New Roman"/>
      <w:sz w:val="22"/>
      <w:szCs w:val="22"/>
      <w:lang w:val="hr-HR" w:eastAsia="en-US" w:bidi="ar-SA"/>
    </w:rPr>
  </w:style>
  <w:style w:type="character" w:styleId="Hyperlink">
    <w:name w:val="Hyperlink"/>
    <w:basedOn w:val="DefaultParagraphFont"/>
    <w:uiPriority w:val="99"/>
    <w:rsid w:val="00C3434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042C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2575</Words>
  <Characters>14679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ŠKOLA:</dc:title>
  <dc:subject/>
  <dc:creator>Gazzari</dc:creator>
  <cp:keywords/>
  <dc:description/>
  <cp:lastModifiedBy>Iris</cp:lastModifiedBy>
  <cp:revision>2</cp:revision>
  <cp:lastPrinted>2020-07-08T16:30:00Z</cp:lastPrinted>
  <dcterms:created xsi:type="dcterms:W3CDTF">2020-09-16T14:10:00Z</dcterms:created>
  <dcterms:modified xsi:type="dcterms:W3CDTF">2020-09-16T14:10:00Z</dcterms:modified>
</cp:coreProperties>
</file>